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F0AF1" w:rsidRDefault="005F0AF1" w:rsidP="005F0AF1">
      <w:pPr>
        <w:autoSpaceDE w:val="0"/>
        <w:autoSpaceDN w:val="0"/>
        <w:adjustRightInd w:val="0"/>
        <w:spacing w:after="0" w:line="240" w:lineRule="auto"/>
        <w:jc w:val="center"/>
        <w:rPr>
          <w:rFonts w:ascii="TimesNewRoman,Bold" w:hAnsi="TimesNewRoman,Bold" w:cs="TimesNewRoman,Bold"/>
          <w:b/>
          <w:bCs/>
          <w:sz w:val="24"/>
        </w:rPr>
      </w:pPr>
      <w:r>
        <w:rPr>
          <w:rFonts w:ascii="TimesNewRoman,Bold" w:hAnsi="TimesNewRoman,Bold" w:cs="TimesNewRoman,Bold"/>
          <w:b/>
          <w:bCs/>
          <w:sz w:val="24"/>
        </w:rPr>
        <w:t>ОПИСАНИЕ</w:t>
      </w:r>
    </w:p>
    <w:p w:rsidR="005F0AF1" w:rsidRDefault="005F0AF1" w:rsidP="005F0AF1">
      <w:pPr>
        <w:autoSpaceDE w:val="0"/>
        <w:autoSpaceDN w:val="0"/>
        <w:adjustRightInd w:val="0"/>
        <w:spacing w:after="0" w:line="240" w:lineRule="auto"/>
        <w:jc w:val="center"/>
        <w:rPr>
          <w:rFonts w:ascii="TimesNewRoman,Bold" w:hAnsi="TimesNewRoman,Bold" w:cs="TimesNewRoman,Bold"/>
          <w:b/>
          <w:bCs/>
          <w:sz w:val="24"/>
        </w:rPr>
      </w:pPr>
      <w:r>
        <w:rPr>
          <w:rFonts w:ascii="TimesNewRoman,Bold" w:hAnsi="TimesNewRoman,Bold" w:cs="TimesNewRoman,Bold"/>
          <w:b/>
          <w:bCs/>
          <w:sz w:val="24"/>
        </w:rPr>
        <w:t>контрольных измерительных материалов для проведения</w:t>
      </w:r>
    </w:p>
    <w:p w:rsidR="005F0AF1" w:rsidRDefault="005F0AF1" w:rsidP="005F0AF1">
      <w:pPr>
        <w:autoSpaceDE w:val="0"/>
        <w:autoSpaceDN w:val="0"/>
        <w:adjustRightInd w:val="0"/>
        <w:spacing w:after="0" w:line="240" w:lineRule="auto"/>
        <w:jc w:val="center"/>
        <w:rPr>
          <w:rFonts w:ascii="TimesNewRoman,Bold" w:hAnsi="TimesNewRoman,Bold" w:cs="TimesNewRoman,Bold"/>
          <w:b/>
          <w:bCs/>
          <w:sz w:val="24"/>
        </w:rPr>
      </w:pPr>
      <w:r>
        <w:rPr>
          <w:rFonts w:ascii="TimesNewRoman,Bold" w:hAnsi="TimesNewRoman,Bold" w:cs="TimesNewRoman,Bold"/>
          <w:b/>
          <w:bCs/>
          <w:sz w:val="24"/>
        </w:rPr>
        <w:t xml:space="preserve">промежуточной аттестации в форме контрольной работы в </w:t>
      </w:r>
      <w:r w:rsidR="00A91515" w:rsidRPr="00A91515">
        <w:rPr>
          <w:rFonts w:ascii="TimesNewRoman,Bold" w:hAnsi="TimesNewRoman,Bold" w:cs="TimesNewRoman,Bold"/>
          <w:b/>
          <w:bCs/>
          <w:sz w:val="24"/>
        </w:rPr>
        <w:t>9</w:t>
      </w:r>
      <w:r>
        <w:rPr>
          <w:rFonts w:ascii="TimesNewRoman,Bold" w:hAnsi="TimesNewRoman,Bold" w:cs="TimesNewRoman,Bold"/>
          <w:b/>
          <w:bCs/>
          <w:sz w:val="24"/>
        </w:rPr>
        <w:t xml:space="preserve"> классе</w:t>
      </w:r>
    </w:p>
    <w:p w:rsidR="005F0AF1" w:rsidRDefault="005F0AF1" w:rsidP="005F0AF1">
      <w:pPr>
        <w:shd w:val="clear" w:color="auto" w:fill="FFFFFF"/>
        <w:spacing w:after="0" w:line="276" w:lineRule="atLeast"/>
        <w:jc w:val="center"/>
        <w:rPr>
          <w:rFonts w:ascii="Helvetica" w:eastAsia="Times New Roman" w:hAnsi="Helvetica" w:cs="Helvetica"/>
          <w:color w:val="212121"/>
          <w:sz w:val="28"/>
          <w:szCs w:val="24"/>
          <w:lang w:eastAsia="ru-RU"/>
        </w:rPr>
      </w:pPr>
      <w:r>
        <w:rPr>
          <w:rFonts w:ascii="TimesNewRoman,Bold" w:hAnsi="TimesNewRoman,Bold" w:cs="TimesNewRoman,Bold"/>
          <w:b/>
          <w:bCs/>
          <w:sz w:val="24"/>
        </w:rPr>
        <w:t>по ИСТОРИИ РОССИИ. ВСЕОБЩЕЙ ИСТОРИИ</w:t>
      </w:r>
    </w:p>
    <w:p w:rsidR="005F0AF1" w:rsidRPr="005F0AF1" w:rsidRDefault="005F0AF1" w:rsidP="005F0AF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BC0687" w:rsidRPr="005F0AF1" w:rsidRDefault="00BC0687" w:rsidP="00BC0687">
      <w:pPr>
        <w:rPr>
          <w:rFonts w:ascii="Times New Roman" w:hAnsi="Times New Roman" w:cs="Times New Roman"/>
          <w:b/>
          <w:sz w:val="24"/>
          <w:szCs w:val="24"/>
        </w:rPr>
      </w:pPr>
      <w:r w:rsidRPr="005F0AF1">
        <w:rPr>
          <w:rFonts w:ascii="Times New Roman" w:hAnsi="Times New Roman" w:cs="Times New Roman"/>
          <w:b/>
          <w:sz w:val="24"/>
          <w:szCs w:val="24"/>
        </w:rPr>
        <w:t>1. Назначение контрольной работы</w:t>
      </w:r>
    </w:p>
    <w:p w:rsidR="00BC0687" w:rsidRPr="005F0AF1" w:rsidRDefault="00BC0687" w:rsidP="00BC0687">
      <w:pPr>
        <w:rPr>
          <w:rFonts w:ascii="Times New Roman" w:hAnsi="Times New Roman" w:cs="Times New Roman"/>
          <w:sz w:val="24"/>
          <w:szCs w:val="24"/>
        </w:rPr>
      </w:pPr>
      <w:r w:rsidRPr="005F0AF1">
        <w:rPr>
          <w:rFonts w:ascii="Times New Roman" w:hAnsi="Times New Roman" w:cs="Times New Roman"/>
          <w:sz w:val="24"/>
          <w:szCs w:val="24"/>
        </w:rPr>
        <w:t xml:space="preserve">Контрольная работа направлена на выявление качества подготовки обучающихся. Назначение КИМ для проведения контрольной работы по истории – оценить качество общеобразовательной подготовки по истории обучающихся </w:t>
      </w:r>
      <w:r w:rsidR="00A91515" w:rsidRPr="00A91515">
        <w:rPr>
          <w:rFonts w:ascii="Times New Roman" w:hAnsi="Times New Roman" w:cs="Times New Roman"/>
          <w:sz w:val="24"/>
          <w:szCs w:val="24"/>
        </w:rPr>
        <w:t>9</w:t>
      </w:r>
      <w:r w:rsidRPr="005F0AF1">
        <w:rPr>
          <w:rFonts w:ascii="Times New Roman" w:hAnsi="Times New Roman" w:cs="Times New Roman"/>
          <w:sz w:val="24"/>
          <w:szCs w:val="24"/>
        </w:rPr>
        <w:t xml:space="preserve"> классов в соответствии с требованиями ФГОС. КИМ позволяют осуществить диагностику достижения предметных и метапредметных результатов обучения, в том числе овладение межпредметными понятиями и способность использования универсальных учебных действий (УУД) в учебной, познавательной и социальной практике. </w:t>
      </w:r>
    </w:p>
    <w:p w:rsidR="00BC0687" w:rsidRPr="005F0AF1" w:rsidRDefault="00BC0687" w:rsidP="00BC0687">
      <w:pPr>
        <w:rPr>
          <w:rFonts w:ascii="Times New Roman" w:hAnsi="Times New Roman" w:cs="Times New Roman"/>
          <w:b/>
          <w:sz w:val="24"/>
          <w:szCs w:val="24"/>
        </w:rPr>
      </w:pPr>
      <w:r w:rsidRPr="005F0AF1">
        <w:rPr>
          <w:rFonts w:ascii="Times New Roman" w:hAnsi="Times New Roman" w:cs="Times New Roman"/>
          <w:b/>
          <w:sz w:val="24"/>
          <w:szCs w:val="24"/>
        </w:rPr>
        <w:t>2. Документы, определяющие содержание контрольной работы</w:t>
      </w:r>
    </w:p>
    <w:p w:rsidR="00BC0687" w:rsidRPr="005F0AF1" w:rsidRDefault="00BC0687" w:rsidP="00BC0687">
      <w:pPr>
        <w:rPr>
          <w:rFonts w:ascii="Times New Roman" w:hAnsi="Times New Roman" w:cs="Times New Roman"/>
          <w:sz w:val="24"/>
          <w:szCs w:val="24"/>
        </w:rPr>
      </w:pPr>
      <w:r w:rsidRPr="005F0AF1">
        <w:rPr>
          <w:rFonts w:ascii="Times New Roman" w:hAnsi="Times New Roman" w:cs="Times New Roman"/>
          <w:sz w:val="24"/>
          <w:szCs w:val="24"/>
        </w:rPr>
        <w:t>Содержание и структура контрольной работы определяются на основе Федерального государственного образовательного стандарта основного общего образования (приказ Минобрнауки России от 17.12.2010 № 1897) с учетом Основной образовательной программы основного общего образования МБОУ «Лицей № 116 имени Героя Советского Союза А.С. Умеркина» Вахитовского района г. Казани, Историко-культурного стандарта, являющегося частью Концепции нового учебно-методического комплекса по отечественной истории, и содержания.</w:t>
      </w:r>
    </w:p>
    <w:p w:rsidR="00BC0687" w:rsidRPr="005F0AF1" w:rsidRDefault="00BC0687" w:rsidP="00BC0687">
      <w:pPr>
        <w:rPr>
          <w:rFonts w:ascii="Times New Roman" w:hAnsi="Times New Roman" w:cs="Times New Roman"/>
          <w:b/>
          <w:sz w:val="24"/>
          <w:szCs w:val="24"/>
        </w:rPr>
      </w:pPr>
      <w:r w:rsidRPr="005F0AF1">
        <w:rPr>
          <w:rFonts w:ascii="Times New Roman" w:hAnsi="Times New Roman" w:cs="Times New Roman"/>
          <w:b/>
          <w:sz w:val="24"/>
          <w:szCs w:val="24"/>
        </w:rPr>
        <w:t>3. Подходы к отбору содержания, разработке структуры контрольной работы</w:t>
      </w:r>
    </w:p>
    <w:p w:rsidR="00BC0687" w:rsidRPr="005F0AF1" w:rsidRDefault="00BC0687" w:rsidP="00BC0687">
      <w:pPr>
        <w:rPr>
          <w:rFonts w:ascii="Times New Roman" w:hAnsi="Times New Roman" w:cs="Times New Roman"/>
          <w:sz w:val="24"/>
          <w:szCs w:val="24"/>
        </w:rPr>
      </w:pPr>
      <w:r w:rsidRPr="005F0AF1">
        <w:rPr>
          <w:rFonts w:ascii="Times New Roman" w:hAnsi="Times New Roman" w:cs="Times New Roman"/>
          <w:sz w:val="24"/>
          <w:szCs w:val="24"/>
        </w:rPr>
        <w:t>В рамках контрольной работы наряду с предметными результатами обучения учащихся основной школы оцениваются также метапредметные результаты, в том числе уровень сформированности универсальных учебных действий (УУД) и овладения межпредметными понятиями.</w:t>
      </w:r>
    </w:p>
    <w:p w:rsidR="00BC0687" w:rsidRPr="005F0AF1" w:rsidRDefault="00BC0687" w:rsidP="00BC0687">
      <w:pPr>
        <w:rPr>
          <w:rFonts w:ascii="Times New Roman" w:hAnsi="Times New Roman" w:cs="Times New Roman"/>
          <w:sz w:val="24"/>
          <w:szCs w:val="24"/>
        </w:rPr>
      </w:pPr>
      <w:r w:rsidRPr="005F0AF1">
        <w:rPr>
          <w:rFonts w:ascii="Times New Roman" w:hAnsi="Times New Roman" w:cs="Times New Roman"/>
          <w:sz w:val="24"/>
          <w:szCs w:val="24"/>
        </w:rPr>
        <w:t>Предусмотрена оценка сформированности следующих УУД.</w:t>
      </w:r>
    </w:p>
    <w:p w:rsidR="00BC0687" w:rsidRPr="005F0AF1" w:rsidRDefault="00BC0687" w:rsidP="00BC0687">
      <w:pPr>
        <w:rPr>
          <w:rFonts w:ascii="Times New Roman" w:hAnsi="Times New Roman" w:cs="Times New Roman"/>
          <w:sz w:val="24"/>
          <w:szCs w:val="24"/>
        </w:rPr>
      </w:pPr>
      <w:r w:rsidRPr="005F0AF1">
        <w:rPr>
          <w:rFonts w:ascii="Times New Roman" w:hAnsi="Times New Roman" w:cs="Times New Roman"/>
          <w:sz w:val="24"/>
          <w:szCs w:val="24"/>
        </w:rPr>
        <w:t>Регулятивные действия: целеполагание, планирование, контроль и коррекция, саморегуляция.</w:t>
      </w:r>
    </w:p>
    <w:p w:rsidR="00BC0687" w:rsidRPr="005F0AF1" w:rsidRDefault="00BC0687" w:rsidP="00BC0687">
      <w:pPr>
        <w:rPr>
          <w:rFonts w:ascii="Times New Roman" w:hAnsi="Times New Roman" w:cs="Times New Roman"/>
          <w:sz w:val="24"/>
          <w:szCs w:val="24"/>
        </w:rPr>
      </w:pPr>
      <w:r w:rsidRPr="005F0AF1">
        <w:rPr>
          <w:rFonts w:ascii="Times New Roman" w:hAnsi="Times New Roman" w:cs="Times New Roman"/>
          <w:sz w:val="24"/>
          <w:szCs w:val="24"/>
        </w:rPr>
        <w:t>Общеучебные универсальные учебные действия: поиск и выделение необходимой информации; структурирование знаний; осознанное и произвольное построение речевого высказывания в письменной форме; выбор наиболее эффективных способов решения задач в зависимости от конкретных условий; рефлексия способов и условий действия; контроль и оценка процесса и результатов деятельности; смысловое чтение; определение основной и второстепенной информации; моделирование, преобразование модели.</w:t>
      </w:r>
    </w:p>
    <w:p w:rsidR="00BC0687" w:rsidRPr="005F0AF1" w:rsidRDefault="00BC0687" w:rsidP="00BC0687">
      <w:pPr>
        <w:rPr>
          <w:rFonts w:ascii="Times New Roman" w:hAnsi="Times New Roman" w:cs="Times New Roman"/>
          <w:sz w:val="24"/>
          <w:szCs w:val="24"/>
        </w:rPr>
      </w:pPr>
      <w:r w:rsidRPr="005F0AF1">
        <w:rPr>
          <w:rFonts w:ascii="Times New Roman" w:hAnsi="Times New Roman" w:cs="Times New Roman"/>
          <w:sz w:val="24"/>
          <w:szCs w:val="24"/>
        </w:rPr>
        <w:t>Логические универсальные действия: анализ объектов в целях выделения признаков; синтез, в том числе самостоятельное достраивание с восполнением недостающих компонентов; выбор оснований и критериев для сравнения; подведение под понятие; выведение следствий; установление причинно-следственных связей; построение логической цепи рассуждений; доказательство.</w:t>
      </w:r>
    </w:p>
    <w:p w:rsidR="00BC0687" w:rsidRPr="005F0AF1" w:rsidRDefault="00BC0687" w:rsidP="00BC0687">
      <w:pPr>
        <w:rPr>
          <w:rFonts w:ascii="Times New Roman" w:hAnsi="Times New Roman" w:cs="Times New Roman"/>
          <w:sz w:val="24"/>
          <w:szCs w:val="24"/>
        </w:rPr>
      </w:pPr>
      <w:r w:rsidRPr="005F0AF1">
        <w:rPr>
          <w:rFonts w:ascii="Times New Roman" w:hAnsi="Times New Roman" w:cs="Times New Roman"/>
          <w:sz w:val="24"/>
          <w:szCs w:val="24"/>
        </w:rPr>
        <w:t>Коммуникативные действия: умение с достаточной полнотой и точностью выражать свои мысли в  соответствии с задачами и условиями коммуникации, владение монологической</w:t>
      </w:r>
      <w:r w:rsidR="00EB7EB7" w:rsidRPr="005F0AF1">
        <w:rPr>
          <w:rFonts w:ascii="Times New Roman" w:hAnsi="Times New Roman" w:cs="Times New Roman"/>
          <w:sz w:val="24"/>
          <w:szCs w:val="24"/>
        </w:rPr>
        <w:t xml:space="preserve"> </w:t>
      </w:r>
      <w:r w:rsidR="00EB7EB7" w:rsidRPr="005F0AF1">
        <w:rPr>
          <w:rFonts w:ascii="Times New Roman" w:hAnsi="Times New Roman" w:cs="Times New Roman"/>
          <w:sz w:val="24"/>
          <w:szCs w:val="24"/>
        </w:rPr>
        <w:lastRenderedPageBreak/>
        <w:t xml:space="preserve">и диалогической формами речи в </w:t>
      </w:r>
      <w:r w:rsidRPr="005F0AF1">
        <w:rPr>
          <w:rFonts w:ascii="Times New Roman" w:hAnsi="Times New Roman" w:cs="Times New Roman"/>
          <w:sz w:val="24"/>
          <w:szCs w:val="24"/>
        </w:rPr>
        <w:t>соответствии с грамматическими и синтаксическими нормами родного языка.</w:t>
      </w:r>
    </w:p>
    <w:p w:rsidR="00BC0687" w:rsidRPr="005F0AF1" w:rsidRDefault="00EB7EB7" w:rsidP="00BC0687">
      <w:pPr>
        <w:rPr>
          <w:rFonts w:ascii="Times New Roman" w:hAnsi="Times New Roman" w:cs="Times New Roman"/>
          <w:sz w:val="24"/>
          <w:szCs w:val="24"/>
        </w:rPr>
      </w:pPr>
      <w:r w:rsidRPr="005F0AF1">
        <w:rPr>
          <w:rFonts w:ascii="Times New Roman" w:hAnsi="Times New Roman" w:cs="Times New Roman"/>
          <w:sz w:val="24"/>
          <w:szCs w:val="24"/>
        </w:rPr>
        <w:t>Контрольна</w:t>
      </w:r>
      <w:r w:rsidR="00BC0687" w:rsidRPr="005F0AF1">
        <w:rPr>
          <w:rFonts w:ascii="Times New Roman" w:hAnsi="Times New Roman" w:cs="Times New Roman"/>
          <w:sz w:val="24"/>
          <w:szCs w:val="24"/>
        </w:rPr>
        <w:t>я работа нацелена на выявление овладения школьниками:</w:t>
      </w:r>
    </w:p>
    <w:p w:rsidR="00EB7EB7" w:rsidRPr="005F0AF1" w:rsidRDefault="00BC0687" w:rsidP="00EB7EB7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5F0AF1">
        <w:rPr>
          <w:rFonts w:ascii="Times New Roman" w:hAnsi="Times New Roman" w:cs="Times New Roman"/>
          <w:sz w:val="24"/>
          <w:szCs w:val="24"/>
        </w:rPr>
        <w:t xml:space="preserve">базовыми историческими знаниями; </w:t>
      </w:r>
    </w:p>
    <w:p w:rsidR="00EB7EB7" w:rsidRPr="005F0AF1" w:rsidRDefault="00BC0687" w:rsidP="00EB7EB7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5F0AF1">
        <w:rPr>
          <w:rFonts w:ascii="Times New Roman" w:hAnsi="Times New Roman" w:cs="Times New Roman"/>
          <w:sz w:val="24"/>
          <w:szCs w:val="24"/>
        </w:rPr>
        <w:t>опытом применения историко</w:t>
      </w:r>
      <w:r w:rsidR="00EB7EB7" w:rsidRPr="005F0AF1">
        <w:rPr>
          <w:rFonts w:ascii="Times New Roman" w:hAnsi="Times New Roman" w:cs="Times New Roman"/>
          <w:sz w:val="24"/>
          <w:szCs w:val="24"/>
        </w:rPr>
        <w:t>-</w:t>
      </w:r>
      <w:r w:rsidRPr="005F0AF1">
        <w:rPr>
          <w:rFonts w:ascii="Times New Roman" w:hAnsi="Times New Roman" w:cs="Times New Roman"/>
          <w:sz w:val="24"/>
          <w:szCs w:val="24"/>
        </w:rPr>
        <w:t xml:space="preserve">культурного подхода к </w:t>
      </w:r>
      <w:r w:rsidR="00EB7EB7" w:rsidRPr="005F0AF1">
        <w:rPr>
          <w:rFonts w:ascii="Times New Roman" w:hAnsi="Times New Roman" w:cs="Times New Roman"/>
          <w:sz w:val="24"/>
          <w:szCs w:val="24"/>
        </w:rPr>
        <w:t>оценке социальных явлений;</w:t>
      </w:r>
    </w:p>
    <w:p w:rsidR="00EB7EB7" w:rsidRPr="005F0AF1" w:rsidRDefault="00BC0687" w:rsidP="00BC0687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5F0AF1">
        <w:rPr>
          <w:rFonts w:ascii="Times New Roman" w:hAnsi="Times New Roman" w:cs="Times New Roman"/>
          <w:sz w:val="24"/>
          <w:szCs w:val="24"/>
        </w:rPr>
        <w:t>умением применять</w:t>
      </w:r>
      <w:r w:rsidR="00EB7EB7" w:rsidRPr="005F0AF1">
        <w:rPr>
          <w:rFonts w:ascii="Times New Roman" w:hAnsi="Times New Roman" w:cs="Times New Roman"/>
          <w:sz w:val="24"/>
          <w:szCs w:val="24"/>
        </w:rPr>
        <w:t xml:space="preserve"> </w:t>
      </w:r>
      <w:r w:rsidRPr="005F0AF1">
        <w:rPr>
          <w:rFonts w:ascii="Times New Roman" w:hAnsi="Times New Roman" w:cs="Times New Roman"/>
          <w:sz w:val="24"/>
          <w:szCs w:val="24"/>
        </w:rPr>
        <w:t>исторические знания для осмысления сущности общественных явлений;</w:t>
      </w:r>
    </w:p>
    <w:p w:rsidR="00BC0687" w:rsidRPr="005F0AF1" w:rsidRDefault="00BC0687" w:rsidP="00BC0687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5F0AF1">
        <w:rPr>
          <w:rFonts w:ascii="Times New Roman" w:hAnsi="Times New Roman" w:cs="Times New Roman"/>
          <w:sz w:val="24"/>
          <w:szCs w:val="24"/>
        </w:rPr>
        <w:t>умением искать, анализировать, сопоставлять и оценивать содержащуюся в</w:t>
      </w:r>
      <w:r w:rsidR="00EB7EB7" w:rsidRPr="005F0AF1">
        <w:rPr>
          <w:rFonts w:ascii="Times New Roman" w:hAnsi="Times New Roman" w:cs="Times New Roman"/>
          <w:sz w:val="24"/>
          <w:szCs w:val="24"/>
        </w:rPr>
        <w:t xml:space="preserve"> </w:t>
      </w:r>
      <w:r w:rsidRPr="005F0AF1">
        <w:rPr>
          <w:rFonts w:ascii="Times New Roman" w:hAnsi="Times New Roman" w:cs="Times New Roman"/>
          <w:sz w:val="24"/>
          <w:szCs w:val="24"/>
        </w:rPr>
        <w:t>различных источниках информацию о событиях и явлениях прошлого.</w:t>
      </w:r>
    </w:p>
    <w:p w:rsidR="00BC0687" w:rsidRPr="005F0AF1" w:rsidRDefault="00EB7EB7" w:rsidP="00BC0687">
      <w:pPr>
        <w:rPr>
          <w:rFonts w:ascii="Times New Roman" w:hAnsi="Times New Roman" w:cs="Times New Roman"/>
          <w:sz w:val="24"/>
          <w:szCs w:val="24"/>
        </w:rPr>
      </w:pPr>
      <w:r w:rsidRPr="005F0AF1">
        <w:rPr>
          <w:rFonts w:ascii="Times New Roman" w:hAnsi="Times New Roman" w:cs="Times New Roman"/>
          <w:sz w:val="24"/>
          <w:szCs w:val="24"/>
        </w:rPr>
        <w:t>Контрольная</w:t>
      </w:r>
      <w:r w:rsidR="00BC0687" w:rsidRPr="005F0AF1">
        <w:rPr>
          <w:rFonts w:ascii="Times New Roman" w:hAnsi="Times New Roman" w:cs="Times New Roman"/>
          <w:sz w:val="24"/>
          <w:szCs w:val="24"/>
        </w:rPr>
        <w:t xml:space="preserve"> работа для </w:t>
      </w:r>
      <w:r w:rsidR="00A91515" w:rsidRPr="00A91515">
        <w:rPr>
          <w:rFonts w:ascii="Times New Roman" w:hAnsi="Times New Roman" w:cs="Times New Roman"/>
          <w:sz w:val="24"/>
          <w:szCs w:val="24"/>
        </w:rPr>
        <w:t>9</w:t>
      </w:r>
      <w:r w:rsidR="00BC0687" w:rsidRPr="005F0AF1">
        <w:rPr>
          <w:rFonts w:ascii="Times New Roman" w:hAnsi="Times New Roman" w:cs="Times New Roman"/>
          <w:sz w:val="24"/>
          <w:szCs w:val="24"/>
        </w:rPr>
        <w:t xml:space="preserve"> кл</w:t>
      </w:r>
      <w:r w:rsidRPr="005F0AF1">
        <w:rPr>
          <w:rFonts w:ascii="Times New Roman" w:hAnsi="Times New Roman" w:cs="Times New Roman"/>
          <w:sz w:val="24"/>
          <w:szCs w:val="24"/>
        </w:rPr>
        <w:t>асса посвящена истории России</w:t>
      </w:r>
      <w:r w:rsidR="00A91515" w:rsidRPr="00A91515">
        <w:rPr>
          <w:rFonts w:ascii="Times New Roman" w:hAnsi="Times New Roman" w:cs="Times New Roman"/>
          <w:sz w:val="24"/>
          <w:szCs w:val="24"/>
        </w:rPr>
        <w:t xml:space="preserve"> и всеобщей истории </w:t>
      </w:r>
      <w:r w:rsidR="00A91515">
        <w:rPr>
          <w:rFonts w:ascii="Times New Roman" w:hAnsi="Times New Roman" w:cs="Times New Roman"/>
          <w:sz w:val="24"/>
          <w:szCs w:val="24"/>
          <w:lang w:val="en-US"/>
        </w:rPr>
        <w:t>XIX</w:t>
      </w:r>
      <w:r w:rsidR="00A91515" w:rsidRPr="00A91515">
        <w:rPr>
          <w:rFonts w:ascii="Times New Roman" w:hAnsi="Times New Roman" w:cs="Times New Roman"/>
          <w:sz w:val="24"/>
          <w:szCs w:val="24"/>
        </w:rPr>
        <w:t xml:space="preserve"> </w:t>
      </w:r>
      <w:r w:rsidR="00A91515">
        <w:rPr>
          <w:rFonts w:ascii="Times New Roman" w:hAnsi="Times New Roman" w:cs="Times New Roman"/>
          <w:sz w:val="24"/>
          <w:szCs w:val="24"/>
        </w:rPr>
        <w:t xml:space="preserve">века </w:t>
      </w:r>
      <w:r w:rsidRPr="005F0AF1">
        <w:rPr>
          <w:rFonts w:ascii="Times New Roman" w:hAnsi="Times New Roman" w:cs="Times New Roman"/>
          <w:sz w:val="24"/>
          <w:szCs w:val="24"/>
        </w:rPr>
        <w:t xml:space="preserve">с учетом объема изученного </w:t>
      </w:r>
      <w:r w:rsidR="00BC0687" w:rsidRPr="005F0AF1">
        <w:rPr>
          <w:rFonts w:ascii="Times New Roman" w:hAnsi="Times New Roman" w:cs="Times New Roman"/>
          <w:sz w:val="24"/>
          <w:szCs w:val="24"/>
        </w:rPr>
        <w:t>материала к моменту написания работы. В работе также проверяется зн</w:t>
      </w:r>
      <w:r w:rsidRPr="005F0AF1">
        <w:rPr>
          <w:rFonts w:ascii="Times New Roman" w:hAnsi="Times New Roman" w:cs="Times New Roman"/>
          <w:sz w:val="24"/>
          <w:szCs w:val="24"/>
        </w:rPr>
        <w:t xml:space="preserve">ание </w:t>
      </w:r>
      <w:r w:rsidR="00BC0687" w:rsidRPr="005F0AF1">
        <w:rPr>
          <w:rFonts w:ascii="Times New Roman" w:hAnsi="Times New Roman" w:cs="Times New Roman"/>
          <w:sz w:val="24"/>
          <w:szCs w:val="24"/>
        </w:rPr>
        <w:t>истории, культуры родного края.</w:t>
      </w:r>
    </w:p>
    <w:p w:rsidR="00282EC5" w:rsidRPr="00282EC5" w:rsidRDefault="00BC0687" w:rsidP="00282EC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82EC5">
        <w:rPr>
          <w:rFonts w:ascii="Times New Roman" w:hAnsi="Times New Roman" w:cs="Times New Roman"/>
          <w:b/>
          <w:sz w:val="24"/>
          <w:szCs w:val="24"/>
        </w:rPr>
        <w:t xml:space="preserve">4. </w:t>
      </w:r>
      <w:r w:rsidR="00282EC5" w:rsidRPr="00282EC5">
        <w:rPr>
          <w:rFonts w:ascii="Times New Roman" w:hAnsi="Times New Roman" w:cs="Times New Roman"/>
          <w:b/>
          <w:sz w:val="24"/>
          <w:szCs w:val="24"/>
        </w:rPr>
        <w:t xml:space="preserve">Характеристика структуры и содержания </w:t>
      </w:r>
      <w:r w:rsidR="00282EC5" w:rsidRPr="00282EC5">
        <w:rPr>
          <w:rFonts w:ascii="Times New Roman" w:hAnsi="Times New Roman" w:cs="Times New Roman"/>
          <w:b/>
          <w:sz w:val="24"/>
          <w:szCs w:val="24"/>
        </w:rPr>
        <w:t>контрольной работы</w:t>
      </w:r>
    </w:p>
    <w:p w:rsidR="00282EC5" w:rsidRPr="00282EC5" w:rsidRDefault="00282EC5" w:rsidP="00282EC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82EC5">
        <w:rPr>
          <w:rFonts w:ascii="Times New Roman" w:hAnsi="Times New Roman" w:cs="Times New Roman"/>
          <w:sz w:val="24"/>
          <w:szCs w:val="24"/>
        </w:rPr>
        <w:t>Каждый вариант КИМ включает в себя</w:t>
      </w:r>
      <w:r w:rsidRPr="00282EC5">
        <w:rPr>
          <w:rFonts w:ascii="Times New Roman" w:hAnsi="Times New Roman" w:cs="Times New Roman"/>
          <w:sz w:val="24"/>
          <w:szCs w:val="24"/>
        </w:rPr>
        <w:t xml:space="preserve"> 11</w:t>
      </w:r>
      <w:r w:rsidRPr="00282EC5">
        <w:rPr>
          <w:rFonts w:ascii="Times New Roman" w:hAnsi="Times New Roman" w:cs="Times New Roman"/>
          <w:sz w:val="24"/>
          <w:szCs w:val="24"/>
        </w:rPr>
        <w:t xml:space="preserve"> задан</w:t>
      </w:r>
      <w:r w:rsidRPr="00282EC5">
        <w:rPr>
          <w:rFonts w:ascii="Times New Roman" w:hAnsi="Times New Roman" w:cs="Times New Roman"/>
          <w:sz w:val="24"/>
          <w:szCs w:val="24"/>
        </w:rPr>
        <w:t>ий</w:t>
      </w:r>
      <w:r w:rsidRPr="00282EC5">
        <w:rPr>
          <w:rFonts w:ascii="Times New Roman" w:hAnsi="Times New Roman" w:cs="Times New Roman"/>
          <w:sz w:val="24"/>
          <w:szCs w:val="24"/>
        </w:rPr>
        <w:t>, которые различаются формой и уровнем сложности.</w:t>
      </w:r>
    </w:p>
    <w:p w:rsidR="00282EC5" w:rsidRPr="00282EC5" w:rsidRDefault="00282EC5" w:rsidP="00282EC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82EC5">
        <w:rPr>
          <w:rFonts w:ascii="Times New Roman" w:hAnsi="Times New Roman" w:cs="Times New Roman"/>
          <w:sz w:val="24"/>
          <w:szCs w:val="24"/>
        </w:rPr>
        <w:t>В КИМ предложены следующие разновидности заданий с кратким</w:t>
      </w:r>
      <w:r w:rsidRPr="00282EC5">
        <w:rPr>
          <w:rFonts w:ascii="Times New Roman" w:hAnsi="Times New Roman" w:cs="Times New Roman"/>
          <w:sz w:val="24"/>
          <w:szCs w:val="24"/>
        </w:rPr>
        <w:t xml:space="preserve"> </w:t>
      </w:r>
      <w:r w:rsidRPr="00282EC5">
        <w:rPr>
          <w:rFonts w:ascii="Times New Roman" w:hAnsi="Times New Roman" w:cs="Times New Roman"/>
          <w:sz w:val="24"/>
          <w:szCs w:val="24"/>
        </w:rPr>
        <w:t>ответом:</w:t>
      </w:r>
    </w:p>
    <w:p w:rsidR="00282EC5" w:rsidRPr="00282EC5" w:rsidRDefault="00282EC5" w:rsidP="00282EC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82EC5">
        <w:rPr>
          <w:rFonts w:ascii="Times New Roman" w:hAnsi="Times New Roman" w:cs="Times New Roman"/>
          <w:sz w:val="24"/>
          <w:szCs w:val="24"/>
        </w:rPr>
        <w:t>– задания на выбор и запись одного или нескольких правильных</w:t>
      </w:r>
      <w:r w:rsidRPr="00282EC5">
        <w:rPr>
          <w:rFonts w:ascii="Times New Roman" w:hAnsi="Times New Roman" w:cs="Times New Roman"/>
          <w:sz w:val="24"/>
          <w:szCs w:val="24"/>
        </w:rPr>
        <w:t xml:space="preserve"> </w:t>
      </w:r>
      <w:r w:rsidRPr="00282EC5">
        <w:rPr>
          <w:rFonts w:ascii="Times New Roman" w:hAnsi="Times New Roman" w:cs="Times New Roman"/>
          <w:sz w:val="24"/>
          <w:szCs w:val="24"/>
        </w:rPr>
        <w:t>ответов из предложенного перечня ответов;</w:t>
      </w:r>
    </w:p>
    <w:p w:rsidR="00282EC5" w:rsidRPr="00282EC5" w:rsidRDefault="00282EC5" w:rsidP="00282EC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82EC5">
        <w:rPr>
          <w:rFonts w:ascii="Times New Roman" w:hAnsi="Times New Roman" w:cs="Times New Roman"/>
          <w:sz w:val="24"/>
          <w:szCs w:val="24"/>
        </w:rPr>
        <w:t>– задания на определение последовательности расположения данных</w:t>
      </w:r>
      <w:r w:rsidRPr="00282EC5">
        <w:rPr>
          <w:rFonts w:ascii="Times New Roman" w:hAnsi="Times New Roman" w:cs="Times New Roman"/>
          <w:sz w:val="24"/>
          <w:szCs w:val="24"/>
        </w:rPr>
        <w:t xml:space="preserve"> </w:t>
      </w:r>
      <w:r w:rsidRPr="00282EC5">
        <w:rPr>
          <w:rFonts w:ascii="Times New Roman" w:hAnsi="Times New Roman" w:cs="Times New Roman"/>
          <w:sz w:val="24"/>
          <w:szCs w:val="24"/>
        </w:rPr>
        <w:t>элементов;</w:t>
      </w:r>
    </w:p>
    <w:p w:rsidR="00282EC5" w:rsidRPr="00282EC5" w:rsidRDefault="00282EC5" w:rsidP="00282EC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82EC5">
        <w:rPr>
          <w:rFonts w:ascii="Times New Roman" w:hAnsi="Times New Roman" w:cs="Times New Roman"/>
          <w:sz w:val="24"/>
          <w:szCs w:val="24"/>
        </w:rPr>
        <w:t>– задания на установление соответствия элементов, данных</w:t>
      </w:r>
      <w:r w:rsidRPr="00282EC5">
        <w:rPr>
          <w:rFonts w:ascii="Times New Roman" w:hAnsi="Times New Roman" w:cs="Times New Roman"/>
          <w:sz w:val="24"/>
          <w:szCs w:val="24"/>
        </w:rPr>
        <w:t xml:space="preserve"> </w:t>
      </w:r>
      <w:r w:rsidRPr="00282EC5">
        <w:rPr>
          <w:rFonts w:ascii="Times New Roman" w:hAnsi="Times New Roman" w:cs="Times New Roman"/>
          <w:sz w:val="24"/>
          <w:szCs w:val="24"/>
        </w:rPr>
        <w:t>в нескольких информационных рядах;</w:t>
      </w:r>
    </w:p>
    <w:p w:rsidR="00282EC5" w:rsidRPr="00282EC5" w:rsidRDefault="00282EC5" w:rsidP="00282EC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82EC5">
        <w:rPr>
          <w:rFonts w:ascii="Times New Roman" w:hAnsi="Times New Roman" w:cs="Times New Roman"/>
          <w:sz w:val="24"/>
          <w:szCs w:val="24"/>
        </w:rPr>
        <w:t>– задания на определение по указанным признакам и запись в виде</w:t>
      </w:r>
      <w:r w:rsidRPr="00282EC5">
        <w:rPr>
          <w:rFonts w:ascii="Times New Roman" w:hAnsi="Times New Roman" w:cs="Times New Roman"/>
          <w:sz w:val="24"/>
          <w:szCs w:val="24"/>
        </w:rPr>
        <w:t xml:space="preserve"> </w:t>
      </w:r>
      <w:r w:rsidRPr="00282EC5">
        <w:rPr>
          <w:rFonts w:ascii="Times New Roman" w:hAnsi="Times New Roman" w:cs="Times New Roman"/>
          <w:sz w:val="24"/>
          <w:szCs w:val="24"/>
        </w:rPr>
        <w:t>слова (словосочетания), термина, названия, имени, века, года и т.п.</w:t>
      </w:r>
    </w:p>
    <w:p w:rsidR="00282EC5" w:rsidRPr="00282EC5" w:rsidRDefault="00282EC5" w:rsidP="00BC0687">
      <w:pPr>
        <w:rPr>
          <w:rFonts w:ascii="Times New Roman" w:hAnsi="Times New Roman" w:cs="Times New Roman"/>
          <w:sz w:val="24"/>
          <w:szCs w:val="24"/>
        </w:rPr>
      </w:pPr>
    </w:p>
    <w:p w:rsidR="00EB7EB7" w:rsidRPr="005F0AF1" w:rsidRDefault="00EB7EB7" w:rsidP="00BC0687">
      <w:pPr>
        <w:rPr>
          <w:rFonts w:ascii="Times New Roman" w:hAnsi="Times New Roman" w:cs="Times New Roman"/>
          <w:b/>
          <w:sz w:val="24"/>
          <w:szCs w:val="24"/>
        </w:rPr>
      </w:pPr>
      <w:r w:rsidRPr="005F0AF1">
        <w:rPr>
          <w:rFonts w:ascii="Times New Roman" w:hAnsi="Times New Roman" w:cs="Times New Roman"/>
          <w:b/>
          <w:sz w:val="24"/>
          <w:szCs w:val="24"/>
        </w:rPr>
        <w:t xml:space="preserve">5. Кодификаторы проверяемых элементов содержания и требований к уровню подготовки обучающихся </w:t>
      </w:r>
    </w:p>
    <w:p w:rsidR="00EB7EB7" w:rsidRPr="005F0AF1" w:rsidRDefault="00EB7EB7" w:rsidP="00BC0687">
      <w:pPr>
        <w:rPr>
          <w:rFonts w:ascii="Times New Roman" w:hAnsi="Times New Roman" w:cs="Times New Roman"/>
          <w:sz w:val="24"/>
          <w:szCs w:val="24"/>
        </w:rPr>
      </w:pPr>
      <w:r w:rsidRPr="005F0AF1">
        <w:rPr>
          <w:rFonts w:ascii="Times New Roman" w:hAnsi="Times New Roman" w:cs="Times New Roman"/>
          <w:sz w:val="24"/>
          <w:szCs w:val="24"/>
        </w:rPr>
        <w:t xml:space="preserve">В табл. 1 приведен кодификатор проверяемых элементов содержания. </w:t>
      </w:r>
    </w:p>
    <w:p w:rsidR="001B5327" w:rsidRPr="005F0AF1" w:rsidRDefault="00EB7EB7" w:rsidP="00EB7EB7">
      <w:pPr>
        <w:jc w:val="right"/>
        <w:rPr>
          <w:rFonts w:ascii="Times New Roman" w:hAnsi="Times New Roman" w:cs="Times New Roman"/>
          <w:sz w:val="24"/>
          <w:szCs w:val="24"/>
        </w:rPr>
      </w:pPr>
      <w:r w:rsidRPr="005F0AF1">
        <w:rPr>
          <w:rFonts w:ascii="Times New Roman" w:hAnsi="Times New Roman" w:cs="Times New Roman"/>
          <w:sz w:val="24"/>
          <w:szCs w:val="24"/>
        </w:rPr>
        <w:t>Таблица 1</w:t>
      </w:r>
    </w:p>
    <w:tbl>
      <w:tblPr>
        <w:tblStyle w:val="a4"/>
        <w:tblW w:w="9634" w:type="dxa"/>
        <w:tblLook w:val="04A0" w:firstRow="1" w:lastRow="0" w:firstColumn="1" w:lastColumn="0" w:noHBand="0" w:noVBand="1"/>
      </w:tblPr>
      <w:tblGrid>
        <w:gridCol w:w="1271"/>
        <w:gridCol w:w="8363"/>
      </w:tblGrid>
      <w:tr w:rsidR="00EB7EB7" w:rsidRPr="008A0A25" w:rsidTr="00E4760E">
        <w:tc>
          <w:tcPr>
            <w:tcW w:w="1271" w:type="dxa"/>
          </w:tcPr>
          <w:p w:rsidR="00EB7EB7" w:rsidRPr="008A0A25" w:rsidRDefault="00EB7EB7" w:rsidP="00E476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0A25">
              <w:rPr>
                <w:rFonts w:ascii="Times New Roman" w:hAnsi="Times New Roman" w:cs="Times New Roman"/>
                <w:sz w:val="24"/>
                <w:szCs w:val="24"/>
              </w:rPr>
              <w:t>код</w:t>
            </w:r>
          </w:p>
        </w:tc>
        <w:tc>
          <w:tcPr>
            <w:tcW w:w="8363" w:type="dxa"/>
          </w:tcPr>
          <w:p w:rsidR="00EB7EB7" w:rsidRPr="008A0A25" w:rsidRDefault="00EB7EB7" w:rsidP="00E476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0A25">
              <w:rPr>
                <w:rFonts w:ascii="Times New Roman" w:hAnsi="Times New Roman" w:cs="Times New Roman"/>
                <w:sz w:val="24"/>
                <w:szCs w:val="24"/>
              </w:rPr>
              <w:t>Проверяемые элементы содержания</w:t>
            </w:r>
          </w:p>
        </w:tc>
      </w:tr>
      <w:tr w:rsidR="00EB7EB7" w:rsidRPr="008A0A25" w:rsidTr="00E4760E">
        <w:tc>
          <w:tcPr>
            <w:tcW w:w="1271" w:type="dxa"/>
          </w:tcPr>
          <w:p w:rsidR="00EB7EB7" w:rsidRPr="008A0A25" w:rsidRDefault="00EB7EB7" w:rsidP="00E476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0A2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363" w:type="dxa"/>
          </w:tcPr>
          <w:p w:rsidR="00EB7EB7" w:rsidRPr="008A0A25" w:rsidRDefault="00A91515" w:rsidP="00E476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A25">
              <w:rPr>
                <w:rFonts w:ascii="Times New Roman" w:hAnsi="Times New Roman" w:cs="Times New Roman"/>
                <w:sz w:val="24"/>
                <w:szCs w:val="24"/>
              </w:rPr>
              <w:t>Россия в эпоху правления Александра I</w:t>
            </w:r>
          </w:p>
        </w:tc>
      </w:tr>
      <w:tr w:rsidR="00EB7EB7" w:rsidRPr="008A0A25" w:rsidTr="00E4760E">
        <w:tc>
          <w:tcPr>
            <w:tcW w:w="1271" w:type="dxa"/>
          </w:tcPr>
          <w:p w:rsidR="00EB7EB7" w:rsidRPr="008A0A25" w:rsidRDefault="00E4760E" w:rsidP="00E476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0A25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8363" w:type="dxa"/>
          </w:tcPr>
          <w:p w:rsidR="00EB7EB7" w:rsidRPr="008A0A25" w:rsidRDefault="00A91515" w:rsidP="00A915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A25">
              <w:rPr>
                <w:rFonts w:ascii="Times New Roman" w:hAnsi="Times New Roman" w:cs="Times New Roman"/>
                <w:sz w:val="24"/>
                <w:szCs w:val="24"/>
              </w:rPr>
              <w:t xml:space="preserve">Россия и мир на рубеже XVIII–XIX вв. Территория. Население. Политический строй. Сословная структура российского общества. Крепостное хозяйство. Народы России в начале XIX в. </w:t>
            </w:r>
          </w:p>
        </w:tc>
      </w:tr>
      <w:tr w:rsidR="00EB7EB7" w:rsidRPr="008A0A25" w:rsidTr="00E4760E">
        <w:tc>
          <w:tcPr>
            <w:tcW w:w="1271" w:type="dxa"/>
          </w:tcPr>
          <w:p w:rsidR="00EB7EB7" w:rsidRPr="008A0A25" w:rsidRDefault="00E4760E" w:rsidP="00E476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0A25"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8363" w:type="dxa"/>
          </w:tcPr>
          <w:p w:rsidR="00EB7EB7" w:rsidRPr="008A0A25" w:rsidRDefault="00A91515" w:rsidP="00E476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A25">
              <w:rPr>
                <w:rFonts w:ascii="Times New Roman" w:hAnsi="Times New Roman" w:cs="Times New Roman"/>
                <w:sz w:val="24"/>
                <w:szCs w:val="24"/>
              </w:rPr>
              <w:t>Внутренняя политика в 1801–1811 гг. Переворот 11 марта 1801 г. Проекты либеральных реформ. «Негласный комитет». Указ о «вольных хлебопашцах». Реформа народного просвещения. Университетский устав. Учреждение в России министерств. Аграрная реформа в Прибалтике. «Введение к уложению государственных законов» М.М. Сперанского. Учреждение Государственного совета</w:t>
            </w:r>
          </w:p>
        </w:tc>
      </w:tr>
      <w:tr w:rsidR="00EB7EB7" w:rsidRPr="008A0A25" w:rsidTr="00E4760E">
        <w:tc>
          <w:tcPr>
            <w:tcW w:w="1271" w:type="dxa"/>
          </w:tcPr>
          <w:p w:rsidR="00EB7EB7" w:rsidRPr="008A0A25" w:rsidRDefault="00E4760E" w:rsidP="00E476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0A25"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8363" w:type="dxa"/>
          </w:tcPr>
          <w:p w:rsidR="00EB7EB7" w:rsidRPr="008A0A25" w:rsidRDefault="00A91515" w:rsidP="00E476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A25">
              <w:rPr>
                <w:rFonts w:ascii="Times New Roman" w:hAnsi="Times New Roman" w:cs="Times New Roman"/>
                <w:sz w:val="24"/>
                <w:szCs w:val="24"/>
              </w:rPr>
              <w:t>Международное положение России в начале XIX в. Основные цели и направления внешней политики. Россия в антифранцузских коалициях. Войны России с Турцией и Ираном. Расширение российского присутствия на Кавказе. Тильзитский мир. Присоединение к России Финляндии</w:t>
            </w:r>
          </w:p>
        </w:tc>
      </w:tr>
      <w:tr w:rsidR="00EB7EB7" w:rsidRPr="008A0A25" w:rsidTr="00E4760E">
        <w:tc>
          <w:tcPr>
            <w:tcW w:w="1271" w:type="dxa"/>
          </w:tcPr>
          <w:p w:rsidR="00EB7EB7" w:rsidRPr="008A0A25" w:rsidRDefault="00E4760E" w:rsidP="00E476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0A25">
              <w:rPr>
                <w:rFonts w:ascii="Times New Roman" w:hAnsi="Times New Roman" w:cs="Times New Roman"/>
                <w:sz w:val="24"/>
                <w:szCs w:val="24"/>
              </w:rPr>
              <w:t>1.4</w:t>
            </w:r>
          </w:p>
        </w:tc>
        <w:tc>
          <w:tcPr>
            <w:tcW w:w="8363" w:type="dxa"/>
          </w:tcPr>
          <w:p w:rsidR="00EB7EB7" w:rsidRPr="008A0A25" w:rsidRDefault="00A91515" w:rsidP="00E476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A25">
              <w:rPr>
                <w:rFonts w:ascii="Times New Roman" w:hAnsi="Times New Roman" w:cs="Times New Roman"/>
                <w:sz w:val="24"/>
                <w:szCs w:val="24"/>
              </w:rPr>
              <w:t>Отечественная война 1812 г. Заграничный поход русской армии. Венский конгресс и его решения. Священный союз. Венская система и усиление роли России в международных делах</w:t>
            </w:r>
          </w:p>
        </w:tc>
      </w:tr>
      <w:tr w:rsidR="00EB7EB7" w:rsidRPr="008A0A25" w:rsidTr="00E4760E">
        <w:tc>
          <w:tcPr>
            <w:tcW w:w="1271" w:type="dxa"/>
          </w:tcPr>
          <w:p w:rsidR="00EB7EB7" w:rsidRPr="008A0A25" w:rsidRDefault="00E4760E" w:rsidP="00E476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0A25">
              <w:rPr>
                <w:rFonts w:ascii="Times New Roman" w:hAnsi="Times New Roman" w:cs="Times New Roman"/>
                <w:sz w:val="24"/>
                <w:szCs w:val="24"/>
              </w:rPr>
              <w:t>1.5</w:t>
            </w:r>
          </w:p>
        </w:tc>
        <w:tc>
          <w:tcPr>
            <w:tcW w:w="8363" w:type="dxa"/>
          </w:tcPr>
          <w:p w:rsidR="00EB7EB7" w:rsidRPr="008A0A25" w:rsidRDefault="00A91515" w:rsidP="00E476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A25">
              <w:rPr>
                <w:rFonts w:ascii="Times New Roman" w:hAnsi="Times New Roman" w:cs="Times New Roman"/>
                <w:sz w:val="24"/>
                <w:szCs w:val="24"/>
              </w:rPr>
              <w:t>Социально-экономическое развитие в 1814–1825 гг. Польская конституция. «Уставная грамота Российской империи» Н.Н. Новосильцева. Военные поселения. Усиление политической реакции в начале 1820-х гг. Аграрный проект А.А. Аракчеева</w:t>
            </w:r>
          </w:p>
        </w:tc>
      </w:tr>
      <w:tr w:rsidR="00EB7EB7" w:rsidRPr="008A0A25" w:rsidTr="00E4760E">
        <w:tc>
          <w:tcPr>
            <w:tcW w:w="1271" w:type="dxa"/>
          </w:tcPr>
          <w:p w:rsidR="00EB7EB7" w:rsidRPr="008A0A25" w:rsidRDefault="00E4760E" w:rsidP="00E476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0A25">
              <w:rPr>
                <w:rFonts w:ascii="Times New Roman" w:hAnsi="Times New Roman" w:cs="Times New Roman"/>
                <w:sz w:val="24"/>
                <w:szCs w:val="24"/>
              </w:rPr>
              <w:t>1.6</w:t>
            </w:r>
          </w:p>
        </w:tc>
        <w:tc>
          <w:tcPr>
            <w:tcW w:w="8363" w:type="dxa"/>
          </w:tcPr>
          <w:p w:rsidR="00EB7EB7" w:rsidRPr="008A0A25" w:rsidRDefault="00A91515" w:rsidP="00E476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A25">
              <w:rPr>
                <w:rFonts w:ascii="Times New Roman" w:hAnsi="Times New Roman" w:cs="Times New Roman"/>
                <w:sz w:val="24"/>
                <w:szCs w:val="24"/>
              </w:rPr>
              <w:t>Движение декабристов. Союз спасения. Союз благоденствия. Южное и Северное общества. Программные проекты П.И. Пестеля и Н.М. Муравьёва. Восстание 14 декабря 1825 г. и его значение. Восстание Черниговского полка на Украине. Историческое значение восстания декабристов</w:t>
            </w:r>
          </w:p>
        </w:tc>
      </w:tr>
      <w:tr w:rsidR="00EB7EB7" w:rsidRPr="008A0A25" w:rsidTr="00E4760E">
        <w:tc>
          <w:tcPr>
            <w:tcW w:w="1271" w:type="dxa"/>
          </w:tcPr>
          <w:p w:rsidR="00EB7EB7" w:rsidRPr="008A0A25" w:rsidRDefault="00E4760E" w:rsidP="00E476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0A2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363" w:type="dxa"/>
          </w:tcPr>
          <w:p w:rsidR="00EB7EB7" w:rsidRPr="008A0A25" w:rsidRDefault="00A91515" w:rsidP="00E476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A25">
              <w:rPr>
                <w:rFonts w:ascii="Times New Roman" w:hAnsi="Times New Roman" w:cs="Times New Roman"/>
                <w:sz w:val="24"/>
                <w:szCs w:val="24"/>
              </w:rPr>
              <w:t>Правление Николая I</w:t>
            </w:r>
          </w:p>
        </w:tc>
      </w:tr>
      <w:tr w:rsidR="00EB7EB7" w:rsidRPr="008A0A25" w:rsidTr="00E4760E">
        <w:tc>
          <w:tcPr>
            <w:tcW w:w="1271" w:type="dxa"/>
          </w:tcPr>
          <w:p w:rsidR="00EB7EB7" w:rsidRPr="008A0A25" w:rsidRDefault="00E4760E" w:rsidP="00E476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0A25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8363" w:type="dxa"/>
          </w:tcPr>
          <w:p w:rsidR="00EB7EB7" w:rsidRPr="008A0A25" w:rsidRDefault="00A91515" w:rsidP="00E476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A25">
              <w:rPr>
                <w:rFonts w:ascii="Times New Roman" w:hAnsi="Times New Roman" w:cs="Times New Roman"/>
                <w:sz w:val="24"/>
                <w:szCs w:val="24"/>
              </w:rPr>
              <w:t>Реформаторские и консервативные тенденции во внутренней политике Николая I. Укрепление роли государственного аппарата. Попытки решения крестьянского вопроса. Ужесточение контроля над обществом. Свод законов Российской империи. Русская православная церковь и государство. III отделение царской канцелярии. Университетский устав Николая I</w:t>
            </w:r>
          </w:p>
        </w:tc>
      </w:tr>
      <w:tr w:rsidR="00EB7EB7" w:rsidRPr="008A0A25" w:rsidTr="00E4760E">
        <w:tc>
          <w:tcPr>
            <w:tcW w:w="1271" w:type="dxa"/>
          </w:tcPr>
          <w:p w:rsidR="00EB7EB7" w:rsidRPr="008A0A25" w:rsidRDefault="00E4760E" w:rsidP="00E476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0A25"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8363" w:type="dxa"/>
          </w:tcPr>
          <w:p w:rsidR="00EB7EB7" w:rsidRPr="008A0A25" w:rsidRDefault="00A91515" w:rsidP="00E476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A25">
              <w:rPr>
                <w:rFonts w:ascii="Times New Roman" w:hAnsi="Times New Roman" w:cs="Times New Roman"/>
                <w:sz w:val="24"/>
                <w:szCs w:val="24"/>
              </w:rPr>
              <w:t>Социально-экономическое развитие. Крепостнический характер экономики. Начало промышленного переворота и его особенности в России. Первые железные дороги. Финансовая реформа Е.Ф. Канкрина. Реформа управления государственными крестьянами П.Д. Киселева. Указ об обязанных крестьянах. Рост городов</w:t>
            </w:r>
          </w:p>
        </w:tc>
      </w:tr>
      <w:tr w:rsidR="00EB7EB7" w:rsidRPr="008A0A25" w:rsidTr="00E4760E">
        <w:tc>
          <w:tcPr>
            <w:tcW w:w="1271" w:type="dxa"/>
          </w:tcPr>
          <w:p w:rsidR="00EB7EB7" w:rsidRPr="008A0A25" w:rsidRDefault="00E4760E" w:rsidP="00E476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0A25">
              <w:rPr>
                <w:rFonts w:ascii="Times New Roman" w:hAnsi="Times New Roman" w:cs="Times New Roman"/>
                <w:sz w:val="24"/>
                <w:szCs w:val="24"/>
              </w:rPr>
              <w:t>2.3</w:t>
            </w:r>
          </w:p>
        </w:tc>
        <w:tc>
          <w:tcPr>
            <w:tcW w:w="8363" w:type="dxa"/>
          </w:tcPr>
          <w:p w:rsidR="00EB7EB7" w:rsidRPr="008A0A25" w:rsidRDefault="00A91515" w:rsidP="00E476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A25">
              <w:rPr>
                <w:rFonts w:ascii="Times New Roman" w:hAnsi="Times New Roman" w:cs="Times New Roman"/>
                <w:sz w:val="24"/>
                <w:szCs w:val="24"/>
              </w:rPr>
              <w:t>Общественная жизнь в 1830–1850-е гг. Теория «официальной народности» С.С. Уварова. Либеральное движение. Славянофилы и западники. Революционное движение. Петрашевцы. Складывание теории русского социализма</w:t>
            </w:r>
          </w:p>
        </w:tc>
      </w:tr>
      <w:tr w:rsidR="00EB7EB7" w:rsidRPr="008A0A25" w:rsidTr="00E4760E">
        <w:tc>
          <w:tcPr>
            <w:tcW w:w="1271" w:type="dxa"/>
          </w:tcPr>
          <w:p w:rsidR="00EB7EB7" w:rsidRPr="008A0A25" w:rsidRDefault="00E4760E" w:rsidP="00E476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0A25">
              <w:rPr>
                <w:rFonts w:ascii="Times New Roman" w:hAnsi="Times New Roman" w:cs="Times New Roman"/>
                <w:sz w:val="24"/>
                <w:szCs w:val="24"/>
              </w:rPr>
              <w:t>2.4</w:t>
            </w:r>
          </w:p>
        </w:tc>
        <w:tc>
          <w:tcPr>
            <w:tcW w:w="8363" w:type="dxa"/>
          </w:tcPr>
          <w:p w:rsidR="00EB7EB7" w:rsidRPr="008A0A25" w:rsidRDefault="00A91515" w:rsidP="00A915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A25">
              <w:rPr>
                <w:rFonts w:ascii="Times New Roman" w:hAnsi="Times New Roman" w:cs="Times New Roman"/>
                <w:sz w:val="24"/>
                <w:szCs w:val="24"/>
              </w:rPr>
              <w:t>Внешняя политика России. Участие России в подавлении революционных движений в европейских странах. Войны России с Турцией и Ираном. Обострение русско</w:t>
            </w:r>
            <w:r w:rsidRPr="008A0A25">
              <w:rPr>
                <w:rFonts w:ascii="Times New Roman" w:hAnsi="Times New Roman" w:cs="Times New Roman"/>
                <w:sz w:val="24"/>
                <w:szCs w:val="24"/>
              </w:rPr>
              <w:t>английских противоречий. Россия и Центральная Азия. Восточный вопрос во внешней политике России. Народы России. Национальная политика. Польское восстание 1830–1831 гг. Присоединение Кавказа. Кавказская война. Крымская война 1853–1856 гг. Парижский мир 1856 г. Итоги войны</w:t>
            </w:r>
          </w:p>
        </w:tc>
      </w:tr>
      <w:tr w:rsidR="00EB7EB7" w:rsidRPr="008A0A25" w:rsidTr="00E4760E">
        <w:tc>
          <w:tcPr>
            <w:tcW w:w="1271" w:type="dxa"/>
          </w:tcPr>
          <w:p w:rsidR="00EB7EB7" w:rsidRPr="008A0A25" w:rsidRDefault="00A91515" w:rsidP="00E476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0A2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363" w:type="dxa"/>
          </w:tcPr>
          <w:p w:rsidR="00EB7EB7" w:rsidRPr="008A0A25" w:rsidRDefault="00A91515" w:rsidP="00A915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A25">
              <w:rPr>
                <w:rFonts w:ascii="Times New Roman" w:hAnsi="Times New Roman" w:cs="Times New Roman"/>
                <w:sz w:val="24"/>
                <w:szCs w:val="24"/>
              </w:rPr>
              <w:t>Культурное пространство России в первой половине XIX в.</w:t>
            </w:r>
          </w:p>
        </w:tc>
      </w:tr>
      <w:tr w:rsidR="00EB7EB7" w:rsidRPr="008A0A25" w:rsidTr="00E4760E">
        <w:tc>
          <w:tcPr>
            <w:tcW w:w="1271" w:type="dxa"/>
          </w:tcPr>
          <w:p w:rsidR="00EB7EB7" w:rsidRPr="008A0A25" w:rsidRDefault="00A91515" w:rsidP="00E476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0A25"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8363" w:type="dxa"/>
          </w:tcPr>
          <w:p w:rsidR="00EB7EB7" w:rsidRPr="008A0A25" w:rsidRDefault="00A91515" w:rsidP="00E476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A25">
              <w:rPr>
                <w:rFonts w:ascii="Times New Roman" w:hAnsi="Times New Roman" w:cs="Times New Roman"/>
                <w:sz w:val="24"/>
                <w:szCs w:val="24"/>
              </w:rPr>
              <w:t>Развитие образования в первой половине XIX в., его сословный характер</w:t>
            </w:r>
          </w:p>
        </w:tc>
      </w:tr>
      <w:tr w:rsidR="00A91515" w:rsidRPr="008A0A25" w:rsidTr="00E4760E">
        <w:tc>
          <w:tcPr>
            <w:tcW w:w="1271" w:type="dxa"/>
          </w:tcPr>
          <w:p w:rsidR="00A91515" w:rsidRPr="008A0A25" w:rsidRDefault="00A91515" w:rsidP="00E476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0A25">
              <w:rPr>
                <w:rFonts w:ascii="Times New Roman" w:hAnsi="Times New Roman" w:cs="Times New Roman"/>
                <w:sz w:val="24"/>
                <w:szCs w:val="24"/>
              </w:rPr>
              <w:t>3.2</w:t>
            </w:r>
          </w:p>
        </w:tc>
        <w:tc>
          <w:tcPr>
            <w:tcW w:w="8363" w:type="dxa"/>
          </w:tcPr>
          <w:p w:rsidR="00A91515" w:rsidRPr="008A0A25" w:rsidRDefault="00A91515" w:rsidP="00E476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A25">
              <w:rPr>
                <w:rFonts w:ascii="Times New Roman" w:hAnsi="Times New Roman" w:cs="Times New Roman"/>
                <w:sz w:val="24"/>
                <w:szCs w:val="24"/>
              </w:rPr>
              <w:t>Научные открытия. Открытия в биологии, физике, химии, математике. Н.И. Пирогов и развитие военно-полевой хирургии. Пулковская обсерватория. Русские первооткрыватели и путешественники. Кругосветные экспедиции. Открытие Антарктиды. Дальневосточные экспедиции. Русское географическое общество</w:t>
            </w:r>
          </w:p>
        </w:tc>
      </w:tr>
      <w:tr w:rsidR="00A91515" w:rsidRPr="008A0A25" w:rsidTr="00E4760E">
        <w:tc>
          <w:tcPr>
            <w:tcW w:w="1271" w:type="dxa"/>
          </w:tcPr>
          <w:p w:rsidR="00A91515" w:rsidRPr="008A0A25" w:rsidRDefault="00A91515" w:rsidP="00E476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0A25">
              <w:rPr>
                <w:rFonts w:ascii="Times New Roman" w:hAnsi="Times New Roman" w:cs="Times New Roman"/>
                <w:sz w:val="24"/>
                <w:szCs w:val="24"/>
              </w:rPr>
              <w:t>3.3</w:t>
            </w:r>
          </w:p>
        </w:tc>
        <w:tc>
          <w:tcPr>
            <w:tcW w:w="8363" w:type="dxa"/>
          </w:tcPr>
          <w:p w:rsidR="00A91515" w:rsidRPr="008A0A25" w:rsidRDefault="00A91515" w:rsidP="00E476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A25">
              <w:rPr>
                <w:rFonts w:ascii="Times New Roman" w:hAnsi="Times New Roman" w:cs="Times New Roman"/>
                <w:sz w:val="24"/>
                <w:szCs w:val="24"/>
              </w:rPr>
              <w:t>Особенности и основные стили в художественной культуре. Золотой век дворянской культуры. Литература. Критический реализм. Театр. Музыка. Становление русской национальной музыкальной школы. Живопись. Архитектура. Ансамблевая застройка городов. Русский ампир. Русско-византийский стиль. Скульптура. Демократические тенденции в культурной жизни на рубеже XIX–XX вв. Культура народов Российской империи</w:t>
            </w:r>
          </w:p>
        </w:tc>
      </w:tr>
      <w:tr w:rsidR="00A91515" w:rsidRPr="008A0A25" w:rsidTr="00E4760E">
        <w:tc>
          <w:tcPr>
            <w:tcW w:w="1271" w:type="dxa"/>
          </w:tcPr>
          <w:p w:rsidR="00A91515" w:rsidRPr="008A0A25" w:rsidRDefault="00A91515" w:rsidP="00E476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0A2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363" w:type="dxa"/>
          </w:tcPr>
          <w:p w:rsidR="00A91515" w:rsidRPr="008A0A25" w:rsidRDefault="00A91515" w:rsidP="00E476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A25">
              <w:rPr>
                <w:rFonts w:ascii="Times New Roman" w:hAnsi="Times New Roman" w:cs="Times New Roman"/>
                <w:sz w:val="24"/>
                <w:szCs w:val="24"/>
              </w:rPr>
              <w:t>Россия в правление Александра II</w:t>
            </w:r>
          </w:p>
        </w:tc>
      </w:tr>
      <w:tr w:rsidR="00A91515" w:rsidRPr="008A0A25" w:rsidTr="00E4760E">
        <w:tc>
          <w:tcPr>
            <w:tcW w:w="1271" w:type="dxa"/>
          </w:tcPr>
          <w:p w:rsidR="00A91515" w:rsidRPr="008A0A25" w:rsidRDefault="00A91515" w:rsidP="00E476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0A25">
              <w:rPr>
                <w:rFonts w:ascii="Times New Roman" w:hAnsi="Times New Roman" w:cs="Times New Roman"/>
                <w:sz w:val="24"/>
                <w:szCs w:val="24"/>
              </w:rPr>
              <w:t>4.1</w:t>
            </w:r>
          </w:p>
        </w:tc>
        <w:tc>
          <w:tcPr>
            <w:tcW w:w="8363" w:type="dxa"/>
          </w:tcPr>
          <w:p w:rsidR="00A91515" w:rsidRPr="008A0A25" w:rsidRDefault="00A91515" w:rsidP="00E476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A25">
              <w:rPr>
                <w:rFonts w:ascii="Times New Roman" w:hAnsi="Times New Roman" w:cs="Times New Roman"/>
                <w:sz w:val="24"/>
                <w:szCs w:val="24"/>
              </w:rPr>
              <w:t>Европейская индустриализация и предпосылки реформ в России. Начало правления Александра II. Подготовка Крестьянской реформы. Крестьянская реформа 1861 г. Земская и городская реформы. Судебная реформа. Военные реформы. Реформы в области просвещения. Значение реформ. Борьба консервативной и либеральной группировок в правительстве на рубеже 1870–1880-х гг. «Конституция» М.Т. Лорис-Меликова</w:t>
            </w:r>
          </w:p>
        </w:tc>
      </w:tr>
      <w:tr w:rsidR="00A91515" w:rsidRPr="008A0A25" w:rsidTr="00E4760E">
        <w:tc>
          <w:tcPr>
            <w:tcW w:w="1271" w:type="dxa"/>
          </w:tcPr>
          <w:p w:rsidR="00A91515" w:rsidRPr="008A0A25" w:rsidRDefault="00A91515" w:rsidP="00E476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0A25">
              <w:rPr>
                <w:rFonts w:ascii="Times New Roman" w:hAnsi="Times New Roman" w:cs="Times New Roman"/>
                <w:sz w:val="24"/>
                <w:szCs w:val="24"/>
              </w:rPr>
              <w:t>4.2</w:t>
            </w:r>
          </w:p>
        </w:tc>
        <w:tc>
          <w:tcPr>
            <w:tcW w:w="8363" w:type="dxa"/>
          </w:tcPr>
          <w:p w:rsidR="00A91515" w:rsidRPr="008A0A25" w:rsidRDefault="00A91515" w:rsidP="00E476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A25">
              <w:rPr>
                <w:rFonts w:ascii="Times New Roman" w:hAnsi="Times New Roman" w:cs="Times New Roman"/>
                <w:sz w:val="24"/>
                <w:szCs w:val="24"/>
              </w:rPr>
              <w:t>Национальный вопрос в Европе и в России. Национальная и религиозная политика. Общественное движение. Особенности российского либерализма середины 1850-х – начала 1860-х гг. Земский конституционализм. Консерваторы. Основные направления в революционном народничестве. Народнические организации второй половины 1860-х – начала 1870-х гг. Хождение в народ. «Земля и воля». Раскол «Земли и воли». «Народная воля». Убийство Александра II</w:t>
            </w:r>
          </w:p>
        </w:tc>
      </w:tr>
      <w:tr w:rsidR="00A91515" w:rsidRPr="008A0A25" w:rsidTr="00A91515">
        <w:trPr>
          <w:trHeight w:val="70"/>
        </w:trPr>
        <w:tc>
          <w:tcPr>
            <w:tcW w:w="1271" w:type="dxa"/>
          </w:tcPr>
          <w:p w:rsidR="00A91515" w:rsidRPr="008A0A25" w:rsidRDefault="00A91515" w:rsidP="00E476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0A25">
              <w:rPr>
                <w:rFonts w:ascii="Times New Roman" w:hAnsi="Times New Roman" w:cs="Times New Roman"/>
                <w:sz w:val="24"/>
                <w:szCs w:val="24"/>
              </w:rPr>
              <w:t>4.3</w:t>
            </w:r>
          </w:p>
        </w:tc>
        <w:tc>
          <w:tcPr>
            <w:tcW w:w="8363" w:type="dxa"/>
          </w:tcPr>
          <w:p w:rsidR="00A91515" w:rsidRPr="008A0A25" w:rsidRDefault="00A91515" w:rsidP="00E476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A25">
              <w:rPr>
                <w:rFonts w:ascii="Times New Roman" w:hAnsi="Times New Roman" w:cs="Times New Roman"/>
                <w:sz w:val="24"/>
                <w:szCs w:val="24"/>
              </w:rPr>
              <w:t>Основные направления внешней политики России в 1860– 1870-х гг. Европейская политика России. Завершение Кавказской войны. Политика России в Средней Азии. Дальневосточная политика. Продажа Аляски. Русско-турецкая война 1877–1878 гг.: причины, ход военных действий, итоги</w:t>
            </w:r>
          </w:p>
        </w:tc>
      </w:tr>
      <w:tr w:rsidR="00A91515" w:rsidRPr="008A0A25" w:rsidTr="00E4760E">
        <w:tc>
          <w:tcPr>
            <w:tcW w:w="1271" w:type="dxa"/>
          </w:tcPr>
          <w:p w:rsidR="00A91515" w:rsidRPr="008A0A25" w:rsidRDefault="00A91515" w:rsidP="00E476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0A2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363" w:type="dxa"/>
          </w:tcPr>
          <w:p w:rsidR="00A91515" w:rsidRPr="008A0A25" w:rsidRDefault="00A91515" w:rsidP="00A915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A25">
              <w:rPr>
                <w:rFonts w:ascii="Times New Roman" w:hAnsi="Times New Roman" w:cs="Times New Roman"/>
                <w:sz w:val="24"/>
                <w:szCs w:val="24"/>
              </w:rPr>
              <w:t>Россия в правление Александра III. Социально-экономическое развитие страны в конце XIX – начале XX в.</w:t>
            </w:r>
          </w:p>
        </w:tc>
      </w:tr>
      <w:tr w:rsidR="00A91515" w:rsidRPr="008A0A25" w:rsidTr="00E4760E">
        <w:tc>
          <w:tcPr>
            <w:tcW w:w="1271" w:type="dxa"/>
          </w:tcPr>
          <w:p w:rsidR="00A91515" w:rsidRPr="008A0A25" w:rsidRDefault="00A91515" w:rsidP="00E476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0A25">
              <w:rPr>
                <w:rFonts w:ascii="Times New Roman" w:hAnsi="Times New Roman" w:cs="Times New Roman"/>
                <w:sz w:val="24"/>
                <w:szCs w:val="24"/>
              </w:rPr>
              <w:t>5.1</w:t>
            </w:r>
          </w:p>
        </w:tc>
        <w:tc>
          <w:tcPr>
            <w:tcW w:w="8363" w:type="dxa"/>
          </w:tcPr>
          <w:p w:rsidR="00A91515" w:rsidRPr="008A0A25" w:rsidRDefault="00A91515" w:rsidP="00E476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A25">
              <w:rPr>
                <w:rFonts w:ascii="Times New Roman" w:hAnsi="Times New Roman" w:cs="Times New Roman"/>
                <w:sz w:val="24"/>
                <w:szCs w:val="24"/>
              </w:rPr>
              <w:t>Внутренняя политика Александра III. Реформы и контрреформы. Начало рабочего законодательства. Политика в области просвещения и печати. Наступление на местное самоуправление. Национальная и религиозная политика Александра III</w:t>
            </w:r>
          </w:p>
        </w:tc>
      </w:tr>
      <w:tr w:rsidR="00A91515" w:rsidRPr="008A0A25" w:rsidTr="00E4760E">
        <w:tc>
          <w:tcPr>
            <w:tcW w:w="1271" w:type="dxa"/>
          </w:tcPr>
          <w:p w:rsidR="00A91515" w:rsidRPr="008A0A25" w:rsidRDefault="00A91515" w:rsidP="00E476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0A25">
              <w:rPr>
                <w:rFonts w:ascii="Times New Roman" w:hAnsi="Times New Roman" w:cs="Times New Roman"/>
                <w:sz w:val="24"/>
                <w:szCs w:val="24"/>
              </w:rPr>
              <w:t>5.2</w:t>
            </w:r>
          </w:p>
        </w:tc>
        <w:tc>
          <w:tcPr>
            <w:tcW w:w="8363" w:type="dxa"/>
          </w:tcPr>
          <w:p w:rsidR="00A91515" w:rsidRPr="008A0A25" w:rsidRDefault="00A91515" w:rsidP="00E476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A25">
              <w:rPr>
                <w:rFonts w:ascii="Times New Roman" w:hAnsi="Times New Roman" w:cs="Times New Roman"/>
                <w:sz w:val="24"/>
                <w:szCs w:val="24"/>
              </w:rPr>
              <w:t>Экономическое развитие страны в 1880–1890-е гг. Реорганизация финансово-кредитной системы. Завершение промышленного переворота, его последствия. Разложение сословий и формирование новых социальных страт. Сельская община. Аграрное перенаселение. Промышленный подъём на рубеже XIX–XX вв. Начало государственной деятельности С.Ю. Витте. Золотое десятилетие русской промышленности</w:t>
            </w:r>
          </w:p>
        </w:tc>
      </w:tr>
      <w:tr w:rsidR="00A91515" w:rsidRPr="008A0A25" w:rsidTr="00E4760E">
        <w:tc>
          <w:tcPr>
            <w:tcW w:w="1271" w:type="dxa"/>
          </w:tcPr>
          <w:p w:rsidR="00A91515" w:rsidRPr="008A0A25" w:rsidRDefault="00A91515" w:rsidP="00E476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0A25">
              <w:rPr>
                <w:rFonts w:ascii="Times New Roman" w:hAnsi="Times New Roman" w:cs="Times New Roman"/>
                <w:sz w:val="24"/>
                <w:szCs w:val="24"/>
              </w:rPr>
              <w:t>5.3</w:t>
            </w:r>
          </w:p>
        </w:tc>
        <w:tc>
          <w:tcPr>
            <w:tcW w:w="8363" w:type="dxa"/>
          </w:tcPr>
          <w:p w:rsidR="00A91515" w:rsidRPr="008A0A25" w:rsidRDefault="00A91515" w:rsidP="00E476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A25">
              <w:rPr>
                <w:rFonts w:ascii="Times New Roman" w:hAnsi="Times New Roman" w:cs="Times New Roman"/>
                <w:sz w:val="24"/>
                <w:szCs w:val="24"/>
              </w:rPr>
              <w:t>Внешняя политика Александра III. Россия в военно-политических блоках. Сближение России и Франции. Азиатская политика России</w:t>
            </w:r>
          </w:p>
        </w:tc>
      </w:tr>
      <w:tr w:rsidR="00A91515" w:rsidRPr="008A0A25" w:rsidTr="00E4760E">
        <w:tc>
          <w:tcPr>
            <w:tcW w:w="1271" w:type="dxa"/>
          </w:tcPr>
          <w:p w:rsidR="00A91515" w:rsidRPr="008A0A25" w:rsidRDefault="00A91515" w:rsidP="00E476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0A25">
              <w:rPr>
                <w:rFonts w:ascii="Times New Roman" w:hAnsi="Times New Roman" w:cs="Times New Roman"/>
                <w:sz w:val="24"/>
                <w:szCs w:val="24"/>
              </w:rPr>
              <w:t>5.4</w:t>
            </w:r>
          </w:p>
        </w:tc>
        <w:tc>
          <w:tcPr>
            <w:tcW w:w="8363" w:type="dxa"/>
          </w:tcPr>
          <w:p w:rsidR="00A91515" w:rsidRPr="008A0A25" w:rsidRDefault="00A91515" w:rsidP="00A915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A25">
              <w:rPr>
                <w:rFonts w:ascii="Times New Roman" w:hAnsi="Times New Roman" w:cs="Times New Roman"/>
                <w:sz w:val="24"/>
                <w:szCs w:val="24"/>
              </w:rPr>
              <w:t>Общественное движение в 1880–1890-х гг. Кризис революционного народничества. Изменения в либеральном движении. Усиление позиций консерваторов. Распространение марксизма в России. «Союз борьбы за освобождение рабочего класса». I съезд РСДРП</w:t>
            </w:r>
          </w:p>
        </w:tc>
      </w:tr>
      <w:tr w:rsidR="00A91515" w:rsidRPr="008A0A25" w:rsidTr="00E4760E">
        <w:tc>
          <w:tcPr>
            <w:tcW w:w="1271" w:type="dxa"/>
          </w:tcPr>
          <w:p w:rsidR="00A91515" w:rsidRPr="008A0A25" w:rsidRDefault="00A91515" w:rsidP="00E476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0A2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363" w:type="dxa"/>
          </w:tcPr>
          <w:p w:rsidR="00A91515" w:rsidRPr="008A0A25" w:rsidRDefault="00A91515" w:rsidP="00E476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A25">
              <w:rPr>
                <w:rFonts w:ascii="Times New Roman" w:hAnsi="Times New Roman" w:cs="Times New Roman"/>
                <w:sz w:val="24"/>
                <w:szCs w:val="24"/>
              </w:rPr>
              <w:t>Культурное пространство во второй половине XIX в.</w:t>
            </w:r>
          </w:p>
        </w:tc>
      </w:tr>
      <w:tr w:rsidR="00A91515" w:rsidRPr="008A0A25" w:rsidTr="00E4760E">
        <w:tc>
          <w:tcPr>
            <w:tcW w:w="1271" w:type="dxa"/>
          </w:tcPr>
          <w:p w:rsidR="00A91515" w:rsidRPr="008A0A25" w:rsidRDefault="001F2EBA" w:rsidP="00E476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0A25">
              <w:rPr>
                <w:rFonts w:ascii="Times New Roman" w:hAnsi="Times New Roman" w:cs="Times New Roman"/>
                <w:sz w:val="24"/>
                <w:szCs w:val="24"/>
              </w:rPr>
              <w:t>6.1</w:t>
            </w:r>
          </w:p>
        </w:tc>
        <w:tc>
          <w:tcPr>
            <w:tcW w:w="8363" w:type="dxa"/>
          </w:tcPr>
          <w:p w:rsidR="00A91515" w:rsidRPr="008A0A25" w:rsidRDefault="001F2EBA" w:rsidP="00E476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A25">
              <w:rPr>
                <w:rFonts w:ascii="Times New Roman" w:hAnsi="Times New Roman" w:cs="Times New Roman"/>
                <w:sz w:val="24"/>
                <w:szCs w:val="24"/>
              </w:rPr>
              <w:t>Развитие образования и науки во второй половине XIX в. Школьная реформа. Развитие естественных и общественных наук. Успехи физико-математических, прикладных и химических наук. Географы и путешественники. Сельскохозяйственная наука. Историческая наука</w:t>
            </w:r>
          </w:p>
        </w:tc>
      </w:tr>
      <w:tr w:rsidR="00A91515" w:rsidRPr="008A0A25" w:rsidTr="00E4760E">
        <w:tc>
          <w:tcPr>
            <w:tcW w:w="1271" w:type="dxa"/>
          </w:tcPr>
          <w:p w:rsidR="00A91515" w:rsidRPr="008A0A25" w:rsidRDefault="001F2EBA" w:rsidP="00E476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0A25">
              <w:rPr>
                <w:rFonts w:ascii="Times New Roman" w:hAnsi="Times New Roman" w:cs="Times New Roman"/>
                <w:sz w:val="24"/>
                <w:szCs w:val="24"/>
              </w:rPr>
              <w:t>6.2</w:t>
            </w:r>
          </w:p>
        </w:tc>
        <w:tc>
          <w:tcPr>
            <w:tcW w:w="8363" w:type="dxa"/>
          </w:tcPr>
          <w:p w:rsidR="00A91515" w:rsidRPr="008A0A25" w:rsidRDefault="001F2EBA" w:rsidP="001F2E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A25">
              <w:rPr>
                <w:rFonts w:ascii="Times New Roman" w:hAnsi="Times New Roman" w:cs="Times New Roman"/>
                <w:sz w:val="24"/>
                <w:szCs w:val="24"/>
              </w:rPr>
              <w:t>Критический реализм в литературе. Развитие российской журналистики. Искусство. Общественно-политическое значение деятельности передвижников. «Могучая кучка». П.И. Чайковский. Опера. Драматический театр. Архитектура. Скульптура. Взаимовлияние культур народов России. Роль российской культуры в мировой культуре. Быт: новые черты в жизни города и деревни</w:t>
            </w:r>
          </w:p>
        </w:tc>
      </w:tr>
      <w:tr w:rsidR="00A91515" w:rsidRPr="008A0A25" w:rsidTr="00E4760E">
        <w:tc>
          <w:tcPr>
            <w:tcW w:w="1271" w:type="dxa"/>
          </w:tcPr>
          <w:p w:rsidR="00A91515" w:rsidRPr="008A0A25" w:rsidRDefault="001F2EBA" w:rsidP="00E476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0A2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363" w:type="dxa"/>
          </w:tcPr>
          <w:p w:rsidR="00A91515" w:rsidRPr="008A0A25" w:rsidRDefault="001F2EBA" w:rsidP="00E476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A25">
              <w:rPr>
                <w:rFonts w:ascii="Times New Roman" w:hAnsi="Times New Roman" w:cs="Times New Roman"/>
                <w:sz w:val="24"/>
                <w:szCs w:val="24"/>
              </w:rPr>
              <w:t>Кризис империи в начале ХХ в.</w:t>
            </w:r>
          </w:p>
        </w:tc>
      </w:tr>
      <w:tr w:rsidR="00A91515" w:rsidRPr="008A0A25" w:rsidTr="00E4760E">
        <w:tc>
          <w:tcPr>
            <w:tcW w:w="1271" w:type="dxa"/>
          </w:tcPr>
          <w:p w:rsidR="00A91515" w:rsidRPr="008A0A25" w:rsidRDefault="001F2EBA" w:rsidP="00E476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0A25">
              <w:rPr>
                <w:rFonts w:ascii="Times New Roman" w:hAnsi="Times New Roman" w:cs="Times New Roman"/>
                <w:sz w:val="24"/>
                <w:szCs w:val="24"/>
              </w:rPr>
              <w:t>7.1</w:t>
            </w:r>
          </w:p>
        </w:tc>
        <w:tc>
          <w:tcPr>
            <w:tcW w:w="8363" w:type="dxa"/>
          </w:tcPr>
          <w:p w:rsidR="00A91515" w:rsidRPr="008A0A25" w:rsidRDefault="001F2EBA" w:rsidP="00E476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A25">
              <w:rPr>
                <w:rFonts w:ascii="Times New Roman" w:hAnsi="Times New Roman" w:cs="Times New Roman"/>
                <w:sz w:val="24"/>
                <w:szCs w:val="24"/>
              </w:rPr>
              <w:t>Российская империя на рубеже веков и её место в мире. Общественно-политические движения в начале XX в. Российская социал-демократия. II съезд РСДРП. Партия социалистов-революционеров. Особенности программных и тактических установок. Радикализация либерального движения</w:t>
            </w:r>
          </w:p>
        </w:tc>
      </w:tr>
      <w:tr w:rsidR="001F2EBA" w:rsidRPr="008A0A25" w:rsidTr="00E4760E">
        <w:tc>
          <w:tcPr>
            <w:tcW w:w="1271" w:type="dxa"/>
          </w:tcPr>
          <w:p w:rsidR="001F2EBA" w:rsidRPr="008A0A25" w:rsidRDefault="001F2EBA" w:rsidP="00E476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0A25">
              <w:rPr>
                <w:rFonts w:ascii="Times New Roman" w:hAnsi="Times New Roman" w:cs="Times New Roman"/>
                <w:sz w:val="24"/>
                <w:szCs w:val="24"/>
              </w:rPr>
              <w:t>7.2</w:t>
            </w:r>
          </w:p>
        </w:tc>
        <w:tc>
          <w:tcPr>
            <w:tcW w:w="8363" w:type="dxa"/>
          </w:tcPr>
          <w:p w:rsidR="001F2EBA" w:rsidRPr="008A0A25" w:rsidRDefault="001F2EBA" w:rsidP="00E476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A25">
              <w:rPr>
                <w:rFonts w:ascii="Times New Roman" w:hAnsi="Times New Roman" w:cs="Times New Roman"/>
                <w:sz w:val="24"/>
                <w:szCs w:val="24"/>
              </w:rPr>
              <w:t>Антиправительственное движение в 1901–1904 гг. «Зубатовский социализм». Первая российская революция 1905–1907 гг. Основные революционные события. Манифест 17 октября 1905 г. Формирование многопартийной системы. Основные государственные законы 1906 г. Итоги революции 1905–1907 гг.</w:t>
            </w:r>
          </w:p>
        </w:tc>
      </w:tr>
      <w:tr w:rsidR="001F2EBA" w:rsidRPr="008A0A25" w:rsidTr="00E4760E">
        <w:tc>
          <w:tcPr>
            <w:tcW w:w="1271" w:type="dxa"/>
          </w:tcPr>
          <w:p w:rsidR="001F2EBA" w:rsidRPr="008A0A25" w:rsidRDefault="001F2EBA" w:rsidP="00E476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0A25">
              <w:rPr>
                <w:rFonts w:ascii="Times New Roman" w:hAnsi="Times New Roman" w:cs="Times New Roman"/>
                <w:sz w:val="24"/>
                <w:szCs w:val="24"/>
              </w:rPr>
              <w:t>7.3</w:t>
            </w:r>
          </w:p>
        </w:tc>
        <w:tc>
          <w:tcPr>
            <w:tcW w:w="8363" w:type="dxa"/>
          </w:tcPr>
          <w:p w:rsidR="001F2EBA" w:rsidRPr="008A0A25" w:rsidRDefault="001F2EBA" w:rsidP="00E476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A25">
              <w:rPr>
                <w:rFonts w:ascii="Times New Roman" w:hAnsi="Times New Roman" w:cs="Times New Roman"/>
                <w:sz w:val="24"/>
                <w:szCs w:val="24"/>
              </w:rPr>
              <w:t>Деятельность I Государственной думы, её аграрные проекты. П.А. Столыпин: программа системных реформ, масштаб и результаты. II Государственная дума. Третьеиюньский государственный переворот. III и IV Государственные думы. Общественное и политическое развитие России в 1912–1914 гг.</w:t>
            </w:r>
          </w:p>
        </w:tc>
      </w:tr>
      <w:tr w:rsidR="001F2EBA" w:rsidRPr="008A0A25" w:rsidTr="00E4760E">
        <w:tc>
          <w:tcPr>
            <w:tcW w:w="1271" w:type="dxa"/>
          </w:tcPr>
          <w:p w:rsidR="001F2EBA" w:rsidRPr="008A0A25" w:rsidRDefault="001F2EBA" w:rsidP="00E476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0A25">
              <w:rPr>
                <w:rFonts w:ascii="Times New Roman" w:hAnsi="Times New Roman" w:cs="Times New Roman"/>
                <w:sz w:val="24"/>
                <w:szCs w:val="24"/>
              </w:rPr>
              <w:t>7.4</w:t>
            </w:r>
          </w:p>
        </w:tc>
        <w:tc>
          <w:tcPr>
            <w:tcW w:w="8363" w:type="dxa"/>
          </w:tcPr>
          <w:p w:rsidR="001F2EBA" w:rsidRPr="008A0A25" w:rsidRDefault="001F2EBA" w:rsidP="001F2E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A25">
              <w:rPr>
                <w:rFonts w:ascii="Times New Roman" w:hAnsi="Times New Roman" w:cs="Times New Roman"/>
                <w:sz w:val="24"/>
                <w:szCs w:val="24"/>
              </w:rPr>
              <w:t>Внешняя политика Николая II. Международная конференция в Гааге. Втягивание России в дальневосточный конфликт. Военно-политические блоки. Русско-японская война 1904–1905 гг. Ход военных действий. Портсмутский мир. Причины поражения России в войне. Создание военно-политических блоков в Европе. Обострение русско-германских противоречий</w:t>
            </w:r>
          </w:p>
        </w:tc>
      </w:tr>
      <w:tr w:rsidR="001F2EBA" w:rsidRPr="008A0A25" w:rsidTr="00E4760E">
        <w:tc>
          <w:tcPr>
            <w:tcW w:w="1271" w:type="dxa"/>
          </w:tcPr>
          <w:p w:rsidR="001F2EBA" w:rsidRPr="008A0A25" w:rsidRDefault="001F2EBA" w:rsidP="00E476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0A2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363" w:type="dxa"/>
          </w:tcPr>
          <w:p w:rsidR="001F2EBA" w:rsidRPr="008A0A25" w:rsidRDefault="001F2EBA" w:rsidP="001F2E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A25">
              <w:rPr>
                <w:rFonts w:ascii="Times New Roman" w:hAnsi="Times New Roman" w:cs="Times New Roman"/>
                <w:sz w:val="24"/>
                <w:szCs w:val="24"/>
              </w:rPr>
              <w:t>Серебряный век российской культуры</w:t>
            </w:r>
          </w:p>
        </w:tc>
      </w:tr>
      <w:tr w:rsidR="001F2EBA" w:rsidRPr="008A0A25" w:rsidTr="00E4760E">
        <w:tc>
          <w:tcPr>
            <w:tcW w:w="1271" w:type="dxa"/>
          </w:tcPr>
          <w:p w:rsidR="001F2EBA" w:rsidRPr="008A0A25" w:rsidRDefault="001F2EBA" w:rsidP="00E476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0A25">
              <w:rPr>
                <w:rFonts w:ascii="Times New Roman" w:hAnsi="Times New Roman" w:cs="Times New Roman"/>
                <w:sz w:val="24"/>
                <w:szCs w:val="24"/>
              </w:rPr>
              <w:t>8.1</w:t>
            </w:r>
          </w:p>
        </w:tc>
        <w:tc>
          <w:tcPr>
            <w:tcW w:w="8363" w:type="dxa"/>
          </w:tcPr>
          <w:p w:rsidR="001F2EBA" w:rsidRPr="008A0A25" w:rsidRDefault="001F2EBA" w:rsidP="001F2E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A25">
              <w:rPr>
                <w:rFonts w:ascii="Times New Roman" w:hAnsi="Times New Roman" w:cs="Times New Roman"/>
                <w:sz w:val="24"/>
                <w:szCs w:val="24"/>
              </w:rPr>
              <w:t>Основные тенденции развития русской культуры начала XX в. Развитие науки и образования. Русская философия: поиски общественного идеала. Печать и журналистика. Просвещение</w:t>
            </w:r>
          </w:p>
        </w:tc>
      </w:tr>
      <w:tr w:rsidR="001F2EBA" w:rsidRPr="008A0A25" w:rsidTr="00E4760E">
        <w:tc>
          <w:tcPr>
            <w:tcW w:w="1271" w:type="dxa"/>
          </w:tcPr>
          <w:p w:rsidR="001F2EBA" w:rsidRPr="008A0A25" w:rsidRDefault="001F2EBA" w:rsidP="00E476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0A25">
              <w:rPr>
                <w:rFonts w:ascii="Times New Roman" w:hAnsi="Times New Roman" w:cs="Times New Roman"/>
                <w:sz w:val="24"/>
                <w:szCs w:val="24"/>
              </w:rPr>
              <w:t>8.2</w:t>
            </w:r>
          </w:p>
        </w:tc>
        <w:tc>
          <w:tcPr>
            <w:tcW w:w="8363" w:type="dxa"/>
          </w:tcPr>
          <w:p w:rsidR="001F2EBA" w:rsidRPr="008A0A25" w:rsidRDefault="001F2EBA" w:rsidP="001F2E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A25">
              <w:rPr>
                <w:rFonts w:ascii="Times New Roman" w:hAnsi="Times New Roman" w:cs="Times New Roman"/>
                <w:sz w:val="24"/>
                <w:szCs w:val="24"/>
              </w:rPr>
              <w:t>Литература: традиции реализма и новые направления. Серебряный век русской поэзии. Изобразительное искусство. Архитектура. Скульптура</w:t>
            </w:r>
          </w:p>
        </w:tc>
      </w:tr>
      <w:tr w:rsidR="001F2EBA" w:rsidRPr="008A0A25" w:rsidTr="00E4760E">
        <w:tc>
          <w:tcPr>
            <w:tcW w:w="1271" w:type="dxa"/>
          </w:tcPr>
          <w:p w:rsidR="001F2EBA" w:rsidRPr="008A0A25" w:rsidRDefault="001F2EBA" w:rsidP="00E476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0A25">
              <w:rPr>
                <w:rFonts w:ascii="Times New Roman" w:hAnsi="Times New Roman" w:cs="Times New Roman"/>
                <w:sz w:val="24"/>
                <w:szCs w:val="24"/>
              </w:rPr>
              <w:t>8.3</w:t>
            </w:r>
          </w:p>
        </w:tc>
        <w:tc>
          <w:tcPr>
            <w:tcW w:w="8363" w:type="dxa"/>
          </w:tcPr>
          <w:p w:rsidR="001F2EBA" w:rsidRPr="008A0A25" w:rsidRDefault="001F2EBA" w:rsidP="001F2E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A25">
              <w:rPr>
                <w:rFonts w:ascii="Times New Roman" w:hAnsi="Times New Roman" w:cs="Times New Roman"/>
                <w:sz w:val="24"/>
                <w:szCs w:val="24"/>
              </w:rPr>
              <w:t>Драматический театр: традиции и новаторство. Музыка и исполнительское искусство. Русский балет. Русские сезоны С. Дягилева. Рождение кинематографа</w:t>
            </w:r>
          </w:p>
        </w:tc>
      </w:tr>
      <w:tr w:rsidR="001F2EBA" w:rsidRPr="008A0A25" w:rsidTr="00E4760E">
        <w:tc>
          <w:tcPr>
            <w:tcW w:w="1271" w:type="dxa"/>
          </w:tcPr>
          <w:p w:rsidR="001F2EBA" w:rsidRPr="008A0A25" w:rsidRDefault="001F2EBA" w:rsidP="00E476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0A25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363" w:type="dxa"/>
          </w:tcPr>
          <w:p w:rsidR="001F2EBA" w:rsidRPr="008A0A25" w:rsidRDefault="001F2EBA" w:rsidP="001F2E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A25">
              <w:rPr>
                <w:rFonts w:ascii="Times New Roman" w:hAnsi="Times New Roman" w:cs="Times New Roman"/>
                <w:sz w:val="24"/>
                <w:szCs w:val="24"/>
              </w:rPr>
              <w:t>Всеобщая история. Новое время (XIX в.)</w:t>
            </w:r>
          </w:p>
        </w:tc>
      </w:tr>
      <w:tr w:rsidR="001F2EBA" w:rsidRPr="008A0A25" w:rsidTr="00E4760E">
        <w:tc>
          <w:tcPr>
            <w:tcW w:w="1271" w:type="dxa"/>
          </w:tcPr>
          <w:p w:rsidR="001F2EBA" w:rsidRPr="008A0A25" w:rsidRDefault="001F2EBA" w:rsidP="00E476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0A25">
              <w:rPr>
                <w:rFonts w:ascii="Times New Roman" w:hAnsi="Times New Roman" w:cs="Times New Roman"/>
                <w:sz w:val="24"/>
                <w:szCs w:val="24"/>
              </w:rPr>
              <w:t>9.1</w:t>
            </w:r>
          </w:p>
        </w:tc>
        <w:tc>
          <w:tcPr>
            <w:tcW w:w="8363" w:type="dxa"/>
          </w:tcPr>
          <w:p w:rsidR="001F2EBA" w:rsidRPr="008A0A25" w:rsidRDefault="001F2EBA" w:rsidP="001F2E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A25">
              <w:rPr>
                <w:rFonts w:ascii="Times New Roman" w:hAnsi="Times New Roman" w:cs="Times New Roman"/>
                <w:sz w:val="24"/>
                <w:szCs w:val="24"/>
              </w:rPr>
              <w:t xml:space="preserve">Промышленный переворот. Развитие техники, транспорта и средств коммуникации. Сельское хозяйство в условиях индустриализации. Торговля и промышленная революция. Изменение географии европейского производства. Капитализм свободной конкуренции. Экономические кризисы перепроизводства. Неравномерность развития капитализма. Усиление процесса концентрации производства и капиталов. Возрастание роли банков. Монополистический капитализм, его черты. Усиление экономического соперничества между великими державами. Рост городов. Изменения в структуре населения индустриального общества  </w:t>
            </w:r>
          </w:p>
        </w:tc>
      </w:tr>
      <w:tr w:rsidR="001F2EBA" w:rsidRPr="008A0A25" w:rsidTr="00E4760E">
        <w:tc>
          <w:tcPr>
            <w:tcW w:w="1271" w:type="dxa"/>
          </w:tcPr>
          <w:p w:rsidR="001F2EBA" w:rsidRPr="008A0A25" w:rsidRDefault="001F2EBA" w:rsidP="00E476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0A25">
              <w:rPr>
                <w:rFonts w:ascii="Times New Roman" w:hAnsi="Times New Roman" w:cs="Times New Roman"/>
                <w:sz w:val="24"/>
                <w:szCs w:val="24"/>
              </w:rPr>
              <w:t>9.2</w:t>
            </w:r>
          </w:p>
        </w:tc>
        <w:tc>
          <w:tcPr>
            <w:tcW w:w="8363" w:type="dxa"/>
          </w:tcPr>
          <w:p w:rsidR="001F2EBA" w:rsidRPr="008A0A25" w:rsidRDefault="001F2EBA" w:rsidP="001F2E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A25">
              <w:rPr>
                <w:rFonts w:ascii="Times New Roman" w:hAnsi="Times New Roman" w:cs="Times New Roman"/>
                <w:sz w:val="24"/>
                <w:szCs w:val="24"/>
              </w:rPr>
              <w:t>Формирование идеологии либерализма, социализма, консерватизма. Социалистические учения первой половины XIX в. Утопический социализм о путях переустройства общества. Революционный социализм – марксизм. Рождение ревизионизма</w:t>
            </w:r>
          </w:p>
        </w:tc>
      </w:tr>
      <w:tr w:rsidR="001F2EBA" w:rsidRPr="008A0A25" w:rsidTr="00E4760E">
        <w:tc>
          <w:tcPr>
            <w:tcW w:w="1271" w:type="dxa"/>
          </w:tcPr>
          <w:p w:rsidR="001F2EBA" w:rsidRPr="008A0A25" w:rsidRDefault="001F2EBA" w:rsidP="00E476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0A25">
              <w:rPr>
                <w:rFonts w:ascii="Times New Roman" w:hAnsi="Times New Roman" w:cs="Times New Roman"/>
                <w:sz w:val="24"/>
                <w:szCs w:val="24"/>
              </w:rPr>
              <w:t>9.3</w:t>
            </w:r>
          </w:p>
        </w:tc>
        <w:tc>
          <w:tcPr>
            <w:tcW w:w="8363" w:type="dxa"/>
          </w:tcPr>
          <w:p w:rsidR="001F2EBA" w:rsidRPr="008A0A25" w:rsidRDefault="001F2EBA" w:rsidP="001F2E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A25">
              <w:rPr>
                <w:rFonts w:ascii="Times New Roman" w:hAnsi="Times New Roman" w:cs="Times New Roman"/>
                <w:sz w:val="24"/>
                <w:szCs w:val="24"/>
              </w:rPr>
              <w:t>Колониальные империи (британская, французская, испанская, португальская, голландская, бельгийская). Доминионы. Колонии и зависимые страны. Колониальная политика Германии, США и Японии. Историческая роль колониализма</w:t>
            </w:r>
          </w:p>
        </w:tc>
      </w:tr>
      <w:tr w:rsidR="001F2EBA" w:rsidRPr="008A0A25" w:rsidTr="00E4760E">
        <w:tc>
          <w:tcPr>
            <w:tcW w:w="1271" w:type="dxa"/>
          </w:tcPr>
          <w:p w:rsidR="001F2EBA" w:rsidRPr="008A0A25" w:rsidRDefault="001F2EBA" w:rsidP="00E476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0A25">
              <w:rPr>
                <w:rFonts w:ascii="Times New Roman" w:hAnsi="Times New Roman" w:cs="Times New Roman"/>
                <w:sz w:val="24"/>
                <w:szCs w:val="24"/>
              </w:rPr>
              <w:t>9.4</w:t>
            </w:r>
          </w:p>
        </w:tc>
        <w:tc>
          <w:tcPr>
            <w:tcW w:w="8363" w:type="dxa"/>
          </w:tcPr>
          <w:p w:rsidR="001F2EBA" w:rsidRPr="008A0A25" w:rsidRDefault="001F2EBA" w:rsidP="001F2E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A25">
              <w:rPr>
                <w:rFonts w:ascii="Times New Roman" w:hAnsi="Times New Roman" w:cs="Times New Roman"/>
                <w:sz w:val="24"/>
                <w:szCs w:val="24"/>
              </w:rPr>
              <w:t>Франция в период консульства. Первая империя во Франции. Внутренняя политика консульства и империи. Французский гражданский кодекс. Завоевательные войны консульства и империи. Поход в Россию. «Сто дней» Наполеона. Битва при Ватерлоо. Крушение наполеоновской империи</w:t>
            </w:r>
          </w:p>
        </w:tc>
      </w:tr>
      <w:tr w:rsidR="001F2EBA" w:rsidRPr="008A0A25" w:rsidTr="00E4760E">
        <w:tc>
          <w:tcPr>
            <w:tcW w:w="1271" w:type="dxa"/>
          </w:tcPr>
          <w:p w:rsidR="001F2EBA" w:rsidRPr="008A0A25" w:rsidRDefault="001F2EBA" w:rsidP="00E476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0A25">
              <w:rPr>
                <w:rFonts w:ascii="Times New Roman" w:hAnsi="Times New Roman" w:cs="Times New Roman"/>
                <w:sz w:val="24"/>
                <w:szCs w:val="24"/>
              </w:rPr>
              <w:t>9.5</w:t>
            </w:r>
          </w:p>
        </w:tc>
        <w:tc>
          <w:tcPr>
            <w:tcW w:w="8363" w:type="dxa"/>
          </w:tcPr>
          <w:p w:rsidR="001F2EBA" w:rsidRPr="008A0A25" w:rsidRDefault="001F2EBA" w:rsidP="001F2E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A25">
              <w:rPr>
                <w:rFonts w:ascii="Times New Roman" w:hAnsi="Times New Roman" w:cs="Times New Roman"/>
                <w:sz w:val="24"/>
                <w:szCs w:val="24"/>
              </w:rPr>
              <w:t>Международные отношения в первой половине XIX в. Национальные и колониальные войны</w:t>
            </w:r>
          </w:p>
        </w:tc>
      </w:tr>
      <w:tr w:rsidR="001F2EBA" w:rsidRPr="008A0A25" w:rsidTr="00E4760E">
        <w:tc>
          <w:tcPr>
            <w:tcW w:w="1271" w:type="dxa"/>
          </w:tcPr>
          <w:p w:rsidR="001F2EBA" w:rsidRPr="008A0A25" w:rsidRDefault="001F2EBA" w:rsidP="00E476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0A25">
              <w:rPr>
                <w:rFonts w:ascii="Times New Roman" w:hAnsi="Times New Roman" w:cs="Times New Roman"/>
                <w:sz w:val="24"/>
                <w:szCs w:val="24"/>
              </w:rPr>
              <w:t>9.6</w:t>
            </w:r>
          </w:p>
        </w:tc>
        <w:tc>
          <w:tcPr>
            <w:tcW w:w="8363" w:type="dxa"/>
          </w:tcPr>
          <w:p w:rsidR="001F2EBA" w:rsidRPr="008A0A25" w:rsidRDefault="001F2EBA" w:rsidP="001F2E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A25">
              <w:rPr>
                <w:rFonts w:ascii="Times New Roman" w:hAnsi="Times New Roman" w:cs="Times New Roman"/>
                <w:sz w:val="24"/>
                <w:szCs w:val="24"/>
              </w:rPr>
              <w:t>Политическое развитие европейских стран в 1815–1849 гг. Европейские революции 1830–1831 и 1848–1849 гг. Утверждение конституционных и парламентских монархий</w:t>
            </w:r>
          </w:p>
        </w:tc>
      </w:tr>
      <w:tr w:rsidR="001F2EBA" w:rsidRPr="008A0A25" w:rsidTr="00E4760E">
        <w:tc>
          <w:tcPr>
            <w:tcW w:w="1271" w:type="dxa"/>
          </w:tcPr>
          <w:p w:rsidR="001F2EBA" w:rsidRPr="008A0A25" w:rsidRDefault="001F2EBA" w:rsidP="00E476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0A25">
              <w:rPr>
                <w:rFonts w:ascii="Times New Roman" w:hAnsi="Times New Roman" w:cs="Times New Roman"/>
                <w:sz w:val="24"/>
                <w:szCs w:val="24"/>
              </w:rPr>
              <w:t>9.7</w:t>
            </w:r>
          </w:p>
        </w:tc>
        <w:tc>
          <w:tcPr>
            <w:tcW w:w="8363" w:type="dxa"/>
          </w:tcPr>
          <w:p w:rsidR="001F2EBA" w:rsidRPr="008A0A25" w:rsidRDefault="001F2EBA" w:rsidP="001F2E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A25">
              <w:rPr>
                <w:rFonts w:ascii="Times New Roman" w:hAnsi="Times New Roman" w:cs="Times New Roman"/>
                <w:sz w:val="24"/>
                <w:szCs w:val="24"/>
              </w:rPr>
              <w:t>Великобритания «мастерская мира»: социальное и экономическое развитие. Фритредерство. Чартизм. Либеральный и консервативный политические курсы. Парламентские реформы. Ирландский вопрос. Расширение колониальной империи. Викторианская эпоха. Формирование британской нации</w:t>
            </w:r>
          </w:p>
        </w:tc>
      </w:tr>
      <w:tr w:rsidR="001F2EBA" w:rsidRPr="008A0A25" w:rsidTr="00E4760E">
        <w:tc>
          <w:tcPr>
            <w:tcW w:w="1271" w:type="dxa"/>
          </w:tcPr>
          <w:p w:rsidR="001F2EBA" w:rsidRPr="008A0A25" w:rsidRDefault="001F2EBA" w:rsidP="00E476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0A25">
              <w:rPr>
                <w:rFonts w:ascii="Times New Roman" w:hAnsi="Times New Roman" w:cs="Times New Roman"/>
                <w:sz w:val="24"/>
                <w:szCs w:val="24"/>
              </w:rPr>
              <w:t>9.8</w:t>
            </w:r>
          </w:p>
        </w:tc>
        <w:tc>
          <w:tcPr>
            <w:tcW w:w="8363" w:type="dxa"/>
          </w:tcPr>
          <w:p w:rsidR="001F2EBA" w:rsidRPr="008A0A25" w:rsidRDefault="001F2EBA" w:rsidP="001F2E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A25">
              <w:rPr>
                <w:rFonts w:ascii="Times New Roman" w:hAnsi="Times New Roman" w:cs="Times New Roman"/>
                <w:sz w:val="24"/>
                <w:szCs w:val="24"/>
              </w:rPr>
              <w:t>Франция во второй половине XIX – начале XX в. Вторая империя. Политика бонапартизма. Наполеон III. Политическое развитие и кризис Третьей Республики. Франко-прусская война и её последствия</w:t>
            </w:r>
          </w:p>
        </w:tc>
      </w:tr>
      <w:tr w:rsidR="001F2EBA" w:rsidRPr="008A0A25" w:rsidTr="00E4760E">
        <w:tc>
          <w:tcPr>
            <w:tcW w:w="1271" w:type="dxa"/>
          </w:tcPr>
          <w:p w:rsidR="001F2EBA" w:rsidRPr="008A0A25" w:rsidRDefault="001F2EBA" w:rsidP="00E476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0A25">
              <w:rPr>
                <w:rFonts w:ascii="Times New Roman" w:hAnsi="Times New Roman" w:cs="Times New Roman"/>
                <w:sz w:val="24"/>
                <w:szCs w:val="24"/>
              </w:rPr>
              <w:t>9.9</w:t>
            </w:r>
          </w:p>
        </w:tc>
        <w:tc>
          <w:tcPr>
            <w:tcW w:w="8363" w:type="dxa"/>
          </w:tcPr>
          <w:p w:rsidR="001F2EBA" w:rsidRPr="008A0A25" w:rsidRDefault="001F2EBA" w:rsidP="001F2E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A25">
              <w:rPr>
                <w:rFonts w:ascii="Times New Roman" w:hAnsi="Times New Roman" w:cs="Times New Roman"/>
                <w:sz w:val="24"/>
                <w:szCs w:val="24"/>
              </w:rPr>
              <w:t>Движение за национальное единство и независимость Италии. Рисорджименто. Образование единого государства в Италии</w:t>
            </w:r>
          </w:p>
        </w:tc>
      </w:tr>
      <w:tr w:rsidR="001F2EBA" w:rsidRPr="008A0A25" w:rsidTr="00E4760E">
        <w:tc>
          <w:tcPr>
            <w:tcW w:w="1271" w:type="dxa"/>
          </w:tcPr>
          <w:p w:rsidR="001F2EBA" w:rsidRPr="008A0A25" w:rsidRDefault="001F2EBA" w:rsidP="00E476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0A25">
              <w:rPr>
                <w:rFonts w:ascii="Times New Roman" w:hAnsi="Times New Roman" w:cs="Times New Roman"/>
                <w:sz w:val="24"/>
                <w:szCs w:val="24"/>
              </w:rPr>
              <w:t>9.10</w:t>
            </w:r>
          </w:p>
        </w:tc>
        <w:tc>
          <w:tcPr>
            <w:tcW w:w="8363" w:type="dxa"/>
          </w:tcPr>
          <w:p w:rsidR="001F2EBA" w:rsidRPr="008A0A25" w:rsidRDefault="001F2EBA" w:rsidP="001F2E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A25">
              <w:rPr>
                <w:rFonts w:ascii="Times New Roman" w:hAnsi="Times New Roman" w:cs="Times New Roman"/>
                <w:sz w:val="24"/>
                <w:szCs w:val="24"/>
              </w:rPr>
              <w:t>Политическая раздробленность германских государств. Войны за объединение Германии. Создание Германской империи. Внутренняя и внешняя политика Отто фон Бисмарка. Колониальная политика. Вильгельм II. Новый политический курс</w:t>
            </w:r>
          </w:p>
        </w:tc>
      </w:tr>
      <w:tr w:rsidR="001F2EBA" w:rsidRPr="008A0A25" w:rsidTr="00E4760E">
        <w:tc>
          <w:tcPr>
            <w:tcW w:w="1271" w:type="dxa"/>
          </w:tcPr>
          <w:p w:rsidR="001F2EBA" w:rsidRPr="008A0A25" w:rsidRDefault="001F2EBA" w:rsidP="00E476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0A25">
              <w:rPr>
                <w:rFonts w:ascii="Times New Roman" w:hAnsi="Times New Roman" w:cs="Times New Roman"/>
                <w:sz w:val="24"/>
                <w:szCs w:val="24"/>
              </w:rPr>
              <w:t>9.11</w:t>
            </w:r>
          </w:p>
        </w:tc>
        <w:tc>
          <w:tcPr>
            <w:tcW w:w="8363" w:type="dxa"/>
          </w:tcPr>
          <w:p w:rsidR="001F2EBA" w:rsidRPr="008A0A25" w:rsidRDefault="001F2EBA" w:rsidP="001F2E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A25">
              <w:rPr>
                <w:rFonts w:ascii="Times New Roman" w:hAnsi="Times New Roman" w:cs="Times New Roman"/>
                <w:sz w:val="24"/>
                <w:szCs w:val="24"/>
              </w:rPr>
              <w:t>Империя Габсбургов. Особенности социально</w:t>
            </w:r>
            <w:r w:rsidRPr="008A0A25">
              <w:rPr>
                <w:rFonts w:ascii="Times New Roman" w:hAnsi="Times New Roman" w:cs="Times New Roman"/>
                <w:sz w:val="24"/>
                <w:szCs w:val="24"/>
              </w:rPr>
              <w:t>экономического развития и политического устройства. Кризис Австрийской империи. Провозглашение конституционной дуалистической австро-венгерской монархии. Император Франц-Иосиф</w:t>
            </w:r>
          </w:p>
        </w:tc>
      </w:tr>
      <w:tr w:rsidR="001F2EBA" w:rsidRPr="008A0A25" w:rsidTr="00E4760E">
        <w:tc>
          <w:tcPr>
            <w:tcW w:w="1271" w:type="dxa"/>
          </w:tcPr>
          <w:p w:rsidR="001F2EBA" w:rsidRPr="008A0A25" w:rsidRDefault="001F2EBA" w:rsidP="00E476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0A25">
              <w:rPr>
                <w:rFonts w:ascii="Times New Roman" w:hAnsi="Times New Roman" w:cs="Times New Roman"/>
                <w:sz w:val="24"/>
                <w:szCs w:val="24"/>
              </w:rPr>
              <w:t>9.12</w:t>
            </w:r>
          </w:p>
        </w:tc>
        <w:tc>
          <w:tcPr>
            <w:tcW w:w="8363" w:type="dxa"/>
          </w:tcPr>
          <w:p w:rsidR="001F2EBA" w:rsidRPr="008A0A25" w:rsidRDefault="001F2EBA" w:rsidP="001F2E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A25">
              <w:rPr>
                <w:rFonts w:ascii="Times New Roman" w:hAnsi="Times New Roman" w:cs="Times New Roman"/>
                <w:sz w:val="24"/>
                <w:szCs w:val="24"/>
              </w:rPr>
              <w:t>Народы Балканского полуострова. Обострение соперничества великих держав в регионе. Борьба за создание национальных государств. Превращение Балкан в узел противоречий мировой политики</w:t>
            </w:r>
          </w:p>
        </w:tc>
      </w:tr>
      <w:tr w:rsidR="001F2EBA" w:rsidRPr="008A0A25" w:rsidTr="00E4760E">
        <w:tc>
          <w:tcPr>
            <w:tcW w:w="1271" w:type="dxa"/>
          </w:tcPr>
          <w:p w:rsidR="001F2EBA" w:rsidRPr="008A0A25" w:rsidRDefault="001F2EBA" w:rsidP="00E476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0A25">
              <w:rPr>
                <w:rFonts w:ascii="Times New Roman" w:hAnsi="Times New Roman" w:cs="Times New Roman"/>
                <w:sz w:val="24"/>
                <w:szCs w:val="24"/>
              </w:rPr>
              <w:t>9.13</w:t>
            </w:r>
          </w:p>
        </w:tc>
        <w:tc>
          <w:tcPr>
            <w:tcW w:w="8363" w:type="dxa"/>
          </w:tcPr>
          <w:p w:rsidR="001F2EBA" w:rsidRPr="008A0A25" w:rsidRDefault="001F2EBA" w:rsidP="001F2E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A25">
              <w:rPr>
                <w:rFonts w:ascii="Times New Roman" w:hAnsi="Times New Roman" w:cs="Times New Roman"/>
                <w:sz w:val="24"/>
                <w:szCs w:val="24"/>
              </w:rPr>
              <w:t>Увеличение территории США. Особенности промышленного переворота и экономическое развитие США в первой половине XIX в. Политическая борьба в начале XIX в. Доктрина Монро. Аболиционизм. Гражданская война в США. Отмена рабства. Закон о гомстедах. Реконструкция Юга. Расовая сегрегация и дискриминация</w:t>
            </w:r>
          </w:p>
        </w:tc>
      </w:tr>
      <w:tr w:rsidR="001F2EBA" w:rsidRPr="008A0A25" w:rsidTr="00E4760E">
        <w:tc>
          <w:tcPr>
            <w:tcW w:w="1271" w:type="dxa"/>
          </w:tcPr>
          <w:p w:rsidR="001F2EBA" w:rsidRPr="008A0A25" w:rsidRDefault="001F2EBA" w:rsidP="00E476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0A25">
              <w:rPr>
                <w:rFonts w:ascii="Times New Roman" w:hAnsi="Times New Roman" w:cs="Times New Roman"/>
                <w:sz w:val="24"/>
                <w:szCs w:val="24"/>
              </w:rPr>
              <w:t>9.14</w:t>
            </w:r>
          </w:p>
        </w:tc>
        <w:tc>
          <w:tcPr>
            <w:tcW w:w="8363" w:type="dxa"/>
          </w:tcPr>
          <w:p w:rsidR="001F2EBA" w:rsidRPr="008A0A25" w:rsidRDefault="001F2EBA" w:rsidP="001F2E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A25">
              <w:rPr>
                <w:rFonts w:ascii="Times New Roman" w:hAnsi="Times New Roman" w:cs="Times New Roman"/>
                <w:sz w:val="24"/>
                <w:szCs w:val="24"/>
              </w:rPr>
              <w:t>Борьба за независимость и образование независимых государств в Латинской Америке в XIX в. Мексиканская революция. Особенности экономического развития Латинской Америки. Судьба индейцев. Межгосударственные конфликты</w:t>
            </w:r>
          </w:p>
        </w:tc>
      </w:tr>
      <w:tr w:rsidR="001F2EBA" w:rsidRPr="008A0A25" w:rsidTr="00E4760E">
        <w:tc>
          <w:tcPr>
            <w:tcW w:w="1271" w:type="dxa"/>
          </w:tcPr>
          <w:p w:rsidR="001F2EBA" w:rsidRPr="008A0A25" w:rsidRDefault="001F2EBA" w:rsidP="00E476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0A25">
              <w:rPr>
                <w:rFonts w:ascii="Times New Roman" w:hAnsi="Times New Roman" w:cs="Times New Roman"/>
                <w:sz w:val="24"/>
                <w:szCs w:val="24"/>
              </w:rPr>
              <w:t>9.15</w:t>
            </w:r>
          </w:p>
        </w:tc>
        <w:tc>
          <w:tcPr>
            <w:tcW w:w="8363" w:type="dxa"/>
          </w:tcPr>
          <w:p w:rsidR="001F2EBA" w:rsidRPr="008A0A25" w:rsidRDefault="001F2EBA" w:rsidP="001F2E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A25">
              <w:rPr>
                <w:rFonts w:ascii="Times New Roman" w:hAnsi="Times New Roman" w:cs="Times New Roman"/>
                <w:sz w:val="24"/>
                <w:szCs w:val="24"/>
              </w:rPr>
              <w:t>Традиционные устои Османской империи и попытки проведения реформ. Младотурки и младотурецкая революция</w:t>
            </w:r>
          </w:p>
        </w:tc>
      </w:tr>
      <w:tr w:rsidR="001F2EBA" w:rsidRPr="008A0A25" w:rsidTr="00E4760E">
        <w:tc>
          <w:tcPr>
            <w:tcW w:w="1271" w:type="dxa"/>
          </w:tcPr>
          <w:p w:rsidR="001F2EBA" w:rsidRPr="008A0A25" w:rsidRDefault="001F2EBA" w:rsidP="00E476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0A25">
              <w:rPr>
                <w:rFonts w:ascii="Times New Roman" w:hAnsi="Times New Roman" w:cs="Times New Roman"/>
                <w:sz w:val="24"/>
                <w:szCs w:val="24"/>
              </w:rPr>
              <w:t>9.16</w:t>
            </w:r>
          </w:p>
        </w:tc>
        <w:tc>
          <w:tcPr>
            <w:tcW w:w="8363" w:type="dxa"/>
          </w:tcPr>
          <w:p w:rsidR="001F2EBA" w:rsidRPr="008A0A25" w:rsidRDefault="001F2EBA" w:rsidP="001F2E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A25">
              <w:rPr>
                <w:rFonts w:ascii="Times New Roman" w:hAnsi="Times New Roman" w:cs="Times New Roman"/>
                <w:sz w:val="24"/>
                <w:szCs w:val="24"/>
              </w:rPr>
              <w:t>Завершение завоевания Индии англичанами. Индийское национальное движение и восстание сипаев. Экономическое и социально-политическое развитие Индии во второй половине XIX в. Индийский национальный конгресс</w:t>
            </w:r>
          </w:p>
        </w:tc>
      </w:tr>
      <w:tr w:rsidR="001F2EBA" w:rsidRPr="008A0A25" w:rsidTr="00E4760E">
        <w:tc>
          <w:tcPr>
            <w:tcW w:w="1271" w:type="dxa"/>
          </w:tcPr>
          <w:p w:rsidR="001F2EBA" w:rsidRPr="008A0A25" w:rsidRDefault="001F2EBA" w:rsidP="00E476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0A25">
              <w:rPr>
                <w:rFonts w:ascii="Times New Roman" w:hAnsi="Times New Roman" w:cs="Times New Roman"/>
                <w:sz w:val="24"/>
                <w:szCs w:val="24"/>
              </w:rPr>
              <w:t>9.17</w:t>
            </w:r>
          </w:p>
        </w:tc>
        <w:tc>
          <w:tcPr>
            <w:tcW w:w="8363" w:type="dxa"/>
          </w:tcPr>
          <w:p w:rsidR="001F2EBA" w:rsidRPr="008A0A25" w:rsidRDefault="001F2EBA" w:rsidP="001F2E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A25">
              <w:rPr>
                <w:rFonts w:ascii="Times New Roman" w:hAnsi="Times New Roman" w:cs="Times New Roman"/>
                <w:sz w:val="24"/>
                <w:szCs w:val="24"/>
              </w:rPr>
              <w:t>Китай в период империи Цин. Опиумные войны. Гражданская война тайпинов. Движение ихэтуаней. Синьхайская революция 1911 г. Сунь Ятсен и создание Гоминьдана</w:t>
            </w:r>
          </w:p>
        </w:tc>
      </w:tr>
      <w:tr w:rsidR="001F2EBA" w:rsidRPr="008A0A25" w:rsidTr="00E4760E">
        <w:tc>
          <w:tcPr>
            <w:tcW w:w="1271" w:type="dxa"/>
          </w:tcPr>
          <w:p w:rsidR="001F2EBA" w:rsidRPr="008A0A25" w:rsidRDefault="001F2EBA" w:rsidP="00E476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0A25">
              <w:rPr>
                <w:rFonts w:ascii="Times New Roman" w:hAnsi="Times New Roman" w:cs="Times New Roman"/>
                <w:sz w:val="24"/>
                <w:szCs w:val="24"/>
              </w:rPr>
              <w:t>9.18</w:t>
            </w:r>
          </w:p>
        </w:tc>
        <w:tc>
          <w:tcPr>
            <w:tcW w:w="8363" w:type="dxa"/>
          </w:tcPr>
          <w:p w:rsidR="001F2EBA" w:rsidRPr="008A0A25" w:rsidRDefault="001F2EBA" w:rsidP="001F2E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A25">
              <w:rPr>
                <w:rFonts w:ascii="Times New Roman" w:hAnsi="Times New Roman" w:cs="Times New Roman"/>
                <w:sz w:val="24"/>
                <w:szCs w:val="24"/>
              </w:rPr>
              <w:t>Кризис сёгуната Токугава. «Открытие» Японии. Преобразования эпохи Мейдзи. Превращение Японии в великую державу</w:t>
            </w:r>
          </w:p>
        </w:tc>
      </w:tr>
      <w:tr w:rsidR="001F2EBA" w:rsidRPr="008A0A25" w:rsidTr="00E4760E">
        <w:tc>
          <w:tcPr>
            <w:tcW w:w="1271" w:type="dxa"/>
          </w:tcPr>
          <w:p w:rsidR="001F2EBA" w:rsidRPr="008A0A25" w:rsidRDefault="001F2EBA" w:rsidP="00E476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0A25">
              <w:rPr>
                <w:rFonts w:ascii="Times New Roman" w:hAnsi="Times New Roman" w:cs="Times New Roman"/>
                <w:sz w:val="24"/>
                <w:szCs w:val="24"/>
              </w:rPr>
              <w:t>9.19</w:t>
            </w:r>
          </w:p>
        </w:tc>
        <w:tc>
          <w:tcPr>
            <w:tcW w:w="8363" w:type="dxa"/>
          </w:tcPr>
          <w:p w:rsidR="001F2EBA" w:rsidRPr="008A0A25" w:rsidRDefault="001F2EBA" w:rsidP="001F2E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A25">
              <w:rPr>
                <w:rFonts w:ascii="Times New Roman" w:hAnsi="Times New Roman" w:cs="Times New Roman"/>
                <w:sz w:val="24"/>
                <w:szCs w:val="24"/>
              </w:rPr>
              <w:t>Колониальный раздел Африки. Антиколониальные движения. Суэцкий канал. Англо-бурская война</w:t>
            </w:r>
          </w:p>
        </w:tc>
      </w:tr>
      <w:tr w:rsidR="001F2EBA" w:rsidRPr="008A0A25" w:rsidTr="00E4760E">
        <w:tc>
          <w:tcPr>
            <w:tcW w:w="1271" w:type="dxa"/>
          </w:tcPr>
          <w:p w:rsidR="001F2EBA" w:rsidRPr="008A0A25" w:rsidRDefault="001F2EBA" w:rsidP="001F2E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0A25">
              <w:rPr>
                <w:rFonts w:ascii="Times New Roman" w:hAnsi="Times New Roman" w:cs="Times New Roman"/>
                <w:sz w:val="24"/>
                <w:szCs w:val="24"/>
              </w:rPr>
              <w:t>9.20</w:t>
            </w:r>
          </w:p>
        </w:tc>
        <w:tc>
          <w:tcPr>
            <w:tcW w:w="8363" w:type="dxa"/>
          </w:tcPr>
          <w:p w:rsidR="001F2EBA" w:rsidRPr="008A0A25" w:rsidRDefault="001F2EBA" w:rsidP="001F2E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A25">
              <w:rPr>
                <w:rFonts w:ascii="Times New Roman" w:hAnsi="Times New Roman" w:cs="Times New Roman"/>
                <w:sz w:val="24"/>
                <w:szCs w:val="24"/>
              </w:rPr>
              <w:t>Военные союзы в Европе и назревание общеевропейского кризиса. Международное соперничество и войны западных стран в начале ХХ в. Возникновение Тройственного союза и Тройственной Антанты. Июльский кризис 1914 г. и начало Первой мировой войны</w:t>
            </w:r>
          </w:p>
        </w:tc>
      </w:tr>
      <w:tr w:rsidR="001F2EBA" w:rsidRPr="008A0A25" w:rsidTr="00E4760E">
        <w:tc>
          <w:tcPr>
            <w:tcW w:w="1271" w:type="dxa"/>
          </w:tcPr>
          <w:p w:rsidR="001F2EBA" w:rsidRPr="008A0A25" w:rsidRDefault="001F2EBA" w:rsidP="00E476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0A25">
              <w:rPr>
                <w:rFonts w:ascii="Times New Roman" w:hAnsi="Times New Roman" w:cs="Times New Roman"/>
                <w:sz w:val="24"/>
                <w:szCs w:val="24"/>
              </w:rPr>
              <w:t>9.21</w:t>
            </w:r>
          </w:p>
        </w:tc>
        <w:tc>
          <w:tcPr>
            <w:tcW w:w="8363" w:type="dxa"/>
          </w:tcPr>
          <w:p w:rsidR="001F2EBA" w:rsidRPr="008A0A25" w:rsidRDefault="00A875BB" w:rsidP="001F2E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A25">
              <w:rPr>
                <w:rFonts w:ascii="Times New Roman" w:hAnsi="Times New Roman" w:cs="Times New Roman"/>
                <w:sz w:val="24"/>
                <w:szCs w:val="24"/>
              </w:rPr>
              <w:t>Новая научная картина мира. Путешествия и развитие географических знаний. Открытия в астрономии, химии, физике. Биология и эволюционное учение. Революция в медицине. Гуманитарные и социальные науки. Развитие образования. Немецкая университетская революция. Распространение идеи университета за пределы Европы</w:t>
            </w:r>
          </w:p>
        </w:tc>
      </w:tr>
      <w:tr w:rsidR="001F2EBA" w:rsidRPr="008A0A25" w:rsidTr="00E4760E">
        <w:tc>
          <w:tcPr>
            <w:tcW w:w="1271" w:type="dxa"/>
          </w:tcPr>
          <w:p w:rsidR="001F2EBA" w:rsidRPr="008A0A25" w:rsidRDefault="001F2EBA" w:rsidP="00E476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0A25">
              <w:rPr>
                <w:rFonts w:ascii="Times New Roman" w:hAnsi="Times New Roman" w:cs="Times New Roman"/>
                <w:sz w:val="24"/>
                <w:szCs w:val="24"/>
              </w:rPr>
              <w:t>9.22</w:t>
            </w:r>
          </w:p>
        </w:tc>
        <w:tc>
          <w:tcPr>
            <w:tcW w:w="8363" w:type="dxa"/>
          </w:tcPr>
          <w:p w:rsidR="001F2EBA" w:rsidRPr="008A0A25" w:rsidRDefault="001F2EBA" w:rsidP="001F2E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A25">
              <w:rPr>
                <w:rFonts w:ascii="Times New Roman" w:hAnsi="Times New Roman" w:cs="Times New Roman"/>
                <w:sz w:val="24"/>
                <w:szCs w:val="24"/>
              </w:rPr>
              <w:t>Золотой век европейской культуры. Художественные стили и направления в литературе, изобразительном искусстве, архитектуре и музыке. Культура модерна. Зарождение массовой культуры. Возрождение Олимпийских игр. Кинематограф. Духовный кризис индустриального общества. Декаданс</w:t>
            </w:r>
          </w:p>
        </w:tc>
      </w:tr>
    </w:tbl>
    <w:p w:rsidR="00A875BB" w:rsidRDefault="00A875BB" w:rsidP="00E4760E">
      <w:pPr>
        <w:rPr>
          <w:rFonts w:ascii="Times New Roman" w:hAnsi="Times New Roman" w:cs="Times New Roman"/>
          <w:sz w:val="24"/>
          <w:szCs w:val="24"/>
        </w:rPr>
      </w:pPr>
    </w:p>
    <w:p w:rsidR="00EB7EB7" w:rsidRPr="005F0AF1" w:rsidRDefault="00E4760E" w:rsidP="00E4760E">
      <w:pPr>
        <w:rPr>
          <w:rFonts w:ascii="Times New Roman" w:hAnsi="Times New Roman" w:cs="Times New Roman"/>
          <w:sz w:val="24"/>
          <w:szCs w:val="24"/>
        </w:rPr>
      </w:pPr>
      <w:r w:rsidRPr="005F0AF1">
        <w:rPr>
          <w:rFonts w:ascii="Times New Roman" w:hAnsi="Times New Roman" w:cs="Times New Roman"/>
          <w:sz w:val="24"/>
          <w:szCs w:val="24"/>
        </w:rPr>
        <w:t>В табл. 2 приведен кодификатор проверяемых требований к уровню подготовки.</w:t>
      </w:r>
    </w:p>
    <w:p w:rsidR="00E4760E" w:rsidRPr="005F0AF1" w:rsidRDefault="00E4760E" w:rsidP="00E4760E">
      <w:pPr>
        <w:jc w:val="right"/>
        <w:rPr>
          <w:rFonts w:ascii="Times New Roman" w:hAnsi="Times New Roman" w:cs="Times New Roman"/>
          <w:sz w:val="24"/>
          <w:szCs w:val="24"/>
        </w:rPr>
      </w:pPr>
      <w:r w:rsidRPr="005F0AF1">
        <w:rPr>
          <w:rFonts w:ascii="Times New Roman" w:hAnsi="Times New Roman" w:cs="Times New Roman"/>
          <w:sz w:val="24"/>
          <w:szCs w:val="24"/>
        </w:rPr>
        <w:t>Таблица 2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562"/>
        <w:gridCol w:w="993"/>
        <w:gridCol w:w="7790"/>
      </w:tblGrid>
      <w:tr w:rsidR="00E4760E" w:rsidRPr="008A0A25" w:rsidTr="00E4760E">
        <w:tc>
          <w:tcPr>
            <w:tcW w:w="1555" w:type="dxa"/>
            <w:gridSpan w:val="2"/>
          </w:tcPr>
          <w:p w:rsidR="00E4760E" w:rsidRPr="008A0A25" w:rsidRDefault="00E4760E" w:rsidP="00E476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 w:colFirst="0" w:colLast="2"/>
            <w:r w:rsidRPr="008A0A25">
              <w:rPr>
                <w:rFonts w:ascii="Times New Roman" w:hAnsi="Times New Roman" w:cs="Times New Roman"/>
                <w:sz w:val="24"/>
                <w:szCs w:val="24"/>
              </w:rPr>
              <w:t>Код</w:t>
            </w:r>
          </w:p>
        </w:tc>
        <w:tc>
          <w:tcPr>
            <w:tcW w:w="7790" w:type="dxa"/>
          </w:tcPr>
          <w:p w:rsidR="00E4760E" w:rsidRPr="008A0A25" w:rsidRDefault="00E4760E" w:rsidP="00E476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A25">
              <w:rPr>
                <w:rFonts w:ascii="Times New Roman" w:hAnsi="Times New Roman" w:cs="Times New Roman"/>
                <w:sz w:val="24"/>
                <w:szCs w:val="24"/>
              </w:rPr>
              <w:t>Проверяемые требования к уровню подготовки</w:t>
            </w:r>
          </w:p>
        </w:tc>
      </w:tr>
      <w:tr w:rsidR="00E4760E" w:rsidRPr="008A0A25" w:rsidTr="00E4760E">
        <w:tc>
          <w:tcPr>
            <w:tcW w:w="562" w:type="dxa"/>
            <w:vMerge w:val="restart"/>
          </w:tcPr>
          <w:p w:rsidR="00E4760E" w:rsidRPr="008A0A25" w:rsidRDefault="00A875BB" w:rsidP="00E476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A2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E4760E" w:rsidRPr="008A0A25" w:rsidRDefault="00E4760E" w:rsidP="00E4760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0" w:type="dxa"/>
          </w:tcPr>
          <w:p w:rsidR="00E4760E" w:rsidRPr="008A0A25" w:rsidRDefault="00A875BB" w:rsidP="00E476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A25">
              <w:rPr>
                <w:rFonts w:ascii="Times New Roman" w:hAnsi="Times New Roman" w:cs="Times New Roman"/>
                <w:sz w:val="24"/>
                <w:szCs w:val="24"/>
              </w:rPr>
              <w:t>Умение определять понятия, создавать обобщения, устанавливать аналогии, классифицировать, самостоятельно выбирать основания и критерии для класси</w:t>
            </w:r>
            <w:r w:rsidR="00282EC5" w:rsidRPr="008A0A25">
              <w:rPr>
                <w:rFonts w:ascii="Times New Roman" w:hAnsi="Times New Roman" w:cs="Times New Roman"/>
                <w:sz w:val="24"/>
                <w:szCs w:val="24"/>
              </w:rPr>
              <w:t>фикации, устанавливать причинно-</w:t>
            </w:r>
            <w:r w:rsidRPr="008A0A25">
              <w:rPr>
                <w:rFonts w:ascii="Times New Roman" w:hAnsi="Times New Roman" w:cs="Times New Roman"/>
                <w:sz w:val="24"/>
                <w:szCs w:val="24"/>
              </w:rPr>
              <w:t>следственные связи, строить логические рассуждения, делать умозаключения (индуктивные, дедуктивные и по аналогии) и выводы</w:t>
            </w:r>
          </w:p>
        </w:tc>
      </w:tr>
      <w:tr w:rsidR="00E4760E" w:rsidRPr="008A0A25" w:rsidTr="00E4760E">
        <w:tc>
          <w:tcPr>
            <w:tcW w:w="562" w:type="dxa"/>
            <w:vMerge/>
          </w:tcPr>
          <w:p w:rsidR="00E4760E" w:rsidRPr="008A0A25" w:rsidRDefault="00E4760E" w:rsidP="00E4760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E4760E" w:rsidRPr="008A0A25" w:rsidRDefault="00E4760E" w:rsidP="00E476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A25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7790" w:type="dxa"/>
          </w:tcPr>
          <w:p w:rsidR="00E4760E" w:rsidRPr="008A0A25" w:rsidRDefault="00A875BB" w:rsidP="00E476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A25">
              <w:rPr>
                <w:rFonts w:ascii="Times New Roman" w:hAnsi="Times New Roman" w:cs="Times New Roman"/>
                <w:sz w:val="24"/>
                <w:szCs w:val="24"/>
              </w:rPr>
              <w:t>Определять длительность исторических процессов, последовательность исторических событий, явлений, процессов</w:t>
            </w:r>
          </w:p>
        </w:tc>
      </w:tr>
      <w:tr w:rsidR="00E4760E" w:rsidRPr="008A0A25" w:rsidTr="00E4760E">
        <w:tc>
          <w:tcPr>
            <w:tcW w:w="562" w:type="dxa"/>
            <w:vMerge/>
          </w:tcPr>
          <w:p w:rsidR="00E4760E" w:rsidRPr="008A0A25" w:rsidRDefault="00E4760E" w:rsidP="00E4760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E4760E" w:rsidRPr="008A0A25" w:rsidRDefault="00E4760E" w:rsidP="00E476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A25"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7790" w:type="dxa"/>
          </w:tcPr>
          <w:p w:rsidR="00E4760E" w:rsidRPr="008A0A25" w:rsidRDefault="00A875BB" w:rsidP="00E476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A25">
              <w:rPr>
                <w:rFonts w:ascii="Times New Roman" w:hAnsi="Times New Roman" w:cs="Times New Roman"/>
                <w:sz w:val="24"/>
                <w:szCs w:val="24"/>
              </w:rPr>
              <w:t>Соотносить с историческими периодами события истории разных стран и народов, региональной и мировой истории, истории родного края и истории России</w:t>
            </w:r>
          </w:p>
        </w:tc>
      </w:tr>
      <w:tr w:rsidR="00E4760E" w:rsidRPr="008A0A25" w:rsidTr="00E4760E">
        <w:tc>
          <w:tcPr>
            <w:tcW w:w="562" w:type="dxa"/>
            <w:vMerge/>
          </w:tcPr>
          <w:p w:rsidR="00E4760E" w:rsidRPr="008A0A25" w:rsidRDefault="00E4760E" w:rsidP="00E4760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E4760E" w:rsidRPr="008A0A25" w:rsidRDefault="00E4760E" w:rsidP="00E476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A25"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7790" w:type="dxa"/>
          </w:tcPr>
          <w:p w:rsidR="00E4760E" w:rsidRPr="008A0A25" w:rsidRDefault="00A875BB" w:rsidP="00E476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A25">
              <w:rPr>
                <w:rFonts w:ascii="Times New Roman" w:hAnsi="Times New Roman" w:cs="Times New Roman"/>
                <w:sz w:val="24"/>
                <w:szCs w:val="24"/>
              </w:rPr>
              <w:t>Синхронизировать события (явления, процессы) истории разных стран и народов</w:t>
            </w:r>
          </w:p>
        </w:tc>
      </w:tr>
      <w:tr w:rsidR="00E4760E" w:rsidRPr="008A0A25" w:rsidTr="00E4760E">
        <w:tc>
          <w:tcPr>
            <w:tcW w:w="562" w:type="dxa"/>
            <w:vMerge/>
          </w:tcPr>
          <w:p w:rsidR="00E4760E" w:rsidRPr="008A0A25" w:rsidRDefault="00E4760E" w:rsidP="00E4760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E4760E" w:rsidRPr="008A0A25" w:rsidRDefault="00E4760E" w:rsidP="00E476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A25">
              <w:rPr>
                <w:rFonts w:ascii="Times New Roman" w:hAnsi="Times New Roman" w:cs="Times New Roman"/>
                <w:sz w:val="24"/>
                <w:szCs w:val="24"/>
              </w:rPr>
              <w:t>1.4</w:t>
            </w:r>
          </w:p>
        </w:tc>
        <w:tc>
          <w:tcPr>
            <w:tcW w:w="7790" w:type="dxa"/>
          </w:tcPr>
          <w:p w:rsidR="00E4760E" w:rsidRPr="008A0A25" w:rsidRDefault="00A875BB" w:rsidP="00E476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A25">
              <w:rPr>
                <w:rFonts w:ascii="Times New Roman" w:hAnsi="Times New Roman" w:cs="Times New Roman"/>
                <w:sz w:val="24"/>
                <w:szCs w:val="24"/>
              </w:rPr>
              <w:t>Определять современников исторических событий (явлений, процессов)</w:t>
            </w:r>
          </w:p>
        </w:tc>
      </w:tr>
      <w:tr w:rsidR="00E4760E" w:rsidRPr="008A0A25" w:rsidTr="00E4760E">
        <w:tc>
          <w:tcPr>
            <w:tcW w:w="562" w:type="dxa"/>
            <w:vMerge/>
          </w:tcPr>
          <w:p w:rsidR="00E4760E" w:rsidRPr="008A0A25" w:rsidRDefault="00E4760E" w:rsidP="00E4760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E4760E" w:rsidRPr="008A0A25" w:rsidRDefault="00E4760E" w:rsidP="00E476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A25">
              <w:rPr>
                <w:rFonts w:ascii="Times New Roman" w:hAnsi="Times New Roman" w:cs="Times New Roman"/>
                <w:sz w:val="24"/>
                <w:szCs w:val="24"/>
              </w:rPr>
              <w:t>1.5</w:t>
            </w:r>
          </w:p>
        </w:tc>
        <w:tc>
          <w:tcPr>
            <w:tcW w:w="7790" w:type="dxa"/>
          </w:tcPr>
          <w:p w:rsidR="00E4760E" w:rsidRPr="008A0A25" w:rsidRDefault="00A875BB" w:rsidP="00E476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A25">
              <w:rPr>
                <w:rFonts w:ascii="Times New Roman" w:hAnsi="Times New Roman" w:cs="Times New Roman"/>
                <w:sz w:val="24"/>
                <w:szCs w:val="24"/>
              </w:rPr>
              <w:t>Различать в исторической информации события, явления, процессы; факты и мнения</w:t>
            </w:r>
          </w:p>
        </w:tc>
      </w:tr>
      <w:tr w:rsidR="00E4760E" w:rsidRPr="008A0A25" w:rsidTr="00E4760E">
        <w:tc>
          <w:tcPr>
            <w:tcW w:w="562" w:type="dxa"/>
            <w:vMerge/>
          </w:tcPr>
          <w:p w:rsidR="00E4760E" w:rsidRPr="008A0A25" w:rsidRDefault="00E4760E" w:rsidP="00E4760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E4760E" w:rsidRPr="008A0A25" w:rsidRDefault="00E4760E" w:rsidP="00E476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A25">
              <w:rPr>
                <w:rFonts w:ascii="Times New Roman" w:hAnsi="Times New Roman" w:cs="Times New Roman"/>
                <w:sz w:val="24"/>
                <w:szCs w:val="24"/>
              </w:rPr>
              <w:t>1.6</w:t>
            </w:r>
          </w:p>
        </w:tc>
        <w:tc>
          <w:tcPr>
            <w:tcW w:w="7790" w:type="dxa"/>
          </w:tcPr>
          <w:p w:rsidR="00E4760E" w:rsidRPr="008A0A25" w:rsidRDefault="00A875BB" w:rsidP="00E476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A25">
              <w:rPr>
                <w:rFonts w:ascii="Times New Roman" w:hAnsi="Times New Roman" w:cs="Times New Roman"/>
                <w:sz w:val="24"/>
                <w:szCs w:val="24"/>
              </w:rPr>
              <w:t>Группировать (систематизировать, обобщать) отдельные элементы исторического знания по определённым признакам</w:t>
            </w:r>
          </w:p>
        </w:tc>
      </w:tr>
      <w:tr w:rsidR="00E4760E" w:rsidRPr="008A0A25" w:rsidTr="00E4760E">
        <w:tc>
          <w:tcPr>
            <w:tcW w:w="562" w:type="dxa"/>
            <w:vMerge/>
          </w:tcPr>
          <w:p w:rsidR="00E4760E" w:rsidRPr="008A0A25" w:rsidRDefault="00E4760E" w:rsidP="00E4760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E4760E" w:rsidRPr="008A0A25" w:rsidRDefault="00E4760E" w:rsidP="00E476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A25">
              <w:rPr>
                <w:rFonts w:ascii="Times New Roman" w:hAnsi="Times New Roman" w:cs="Times New Roman"/>
                <w:sz w:val="24"/>
                <w:szCs w:val="24"/>
              </w:rPr>
              <w:t>1.7</w:t>
            </w:r>
          </w:p>
        </w:tc>
        <w:tc>
          <w:tcPr>
            <w:tcW w:w="7790" w:type="dxa"/>
          </w:tcPr>
          <w:p w:rsidR="00E4760E" w:rsidRPr="008A0A25" w:rsidRDefault="00A875BB" w:rsidP="00E476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A25">
              <w:rPr>
                <w:rFonts w:ascii="Times New Roman" w:hAnsi="Times New Roman" w:cs="Times New Roman"/>
                <w:sz w:val="24"/>
                <w:szCs w:val="24"/>
              </w:rPr>
              <w:t>Объяснять смысл изученных исторических понятий и терминов</w:t>
            </w:r>
          </w:p>
        </w:tc>
      </w:tr>
      <w:tr w:rsidR="00D25D4A" w:rsidRPr="008A0A25" w:rsidTr="00E4760E">
        <w:tc>
          <w:tcPr>
            <w:tcW w:w="562" w:type="dxa"/>
            <w:vMerge/>
          </w:tcPr>
          <w:p w:rsidR="00D25D4A" w:rsidRPr="008A0A25" w:rsidRDefault="00D25D4A" w:rsidP="00E4760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D25D4A" w:rsidRPr="008A0A25" w:rsidRDefault="00A875BB" w:rsidP="00E476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A25">
              <w:rPr>
                <w:rFonts w:ascii="Times New Roman" w:hAnsi="Times New Roman" w:cs="Times New Roman"/>
                <w:sz w:val="24"/>
                <w:szCs w:val="24"/>
              </w:rPr>
              <w:t>1.8</w:t>
            </w:r>
          </w:p>
        </w:tc>
        <w:tc>
          <w:tcPr>
            <w:tcW w:w="7790" w:type="dxa"/>
          </w:tcPr>
          <w:p w:rsidR="00D25D4A" w:rsidRPr="008A0A25" w:rsidRDefault="00A875BB" w:rsidP="00E476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A25">
              <w:rPr>
                <w:rFonts w:ascii="Times New Roman" w:hAnsi="Times New Roman" w:cs="Times New Roman"/>
                <w:sz w:val="24"/>
                <w:szCs w:val="24"/>
              </w:rPr>
              <w:t>Выделять существенные признаки исторических событий (явлений, процессов), общие свойства рассматриваемых объектов материальной и духовной культуры</w:t>
            </w:r>
          </w:p>
        </w:tc>
      </w:tr>
      <w:tr w:rsidR="00D25D4A" w:rsidRPr="008A0A25" w:rsidTr="00E4760E">
        <w:tc>
          <w:tcPr>
            <w:tcW w:w="562" w:type="dxa"/>
            <w:vMerge/>
          </w:tcPr>
          <w:p w:rsidR="00D25D4A" w:rsidRPr="008A0A25" w:rsidRDefault="00D25D4A" w:rsidP="00E4760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D25D4A" w:rsidRPr="008A0A25" w:rsidRDefault="00A875BB" w:rsidP="00E476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A25">
              <w:rPr>
                <w:rFonts w:ascii="Times New Roman" w:hAnsi="Times New Roman" w:cs="Times New Roman"/>
                <w:sz w:val="24"/>
                <w:szCs w:val="24"/>
              </w:rPr>
              <w:t>1.9</w:t>
            </w:r>
          </w:p>
        </w:tc>
        <w:tc>
          <w:tcPr>
            <w:tcW w:w="7790" w:type="dxa"/>
          </w:tcPr>
          <w:p w:rsidR="00D25D4A" w:rsidRPr="008A0A25" w:rsidRDefault="00A875BB" w:rsidP="00E476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A25">
              <w:rPr>
                <w:rFonts w:ascii="Times New Roman" w:hAnsi="Times New Roman" w:cs="Times New Roman"/>
                <w:sz w:val="24"/>
                <w:szCs w:val="24"/>
              </w:rPr>
              <w:t>Устанавливать причинно-следственные, пространственные, временны е связи исторических событий, явлений, процессов, их взаимосвязь (при наличии) с важнейшими событиями ХХ – начала XXI вв. (Российская революция 1917-1922 гг., Великая Отечественная война, распад СССР, сложные 1990-е годы, возрождение страны с 2000 года по сегодняшний день, воссоединение Крыма с Россией 2014 г.)</w:t>
            </w:r>
          </w:p>
        </w:tc>
      </w:tr>
      <w:tr w:rsidR="00D25D4A" w:rsidRPr="008A0A25" w:rsidTr="00E4760E">
        <w:tc>
          <w:tcPr>
            <w:tcW w:w="562" w:type="dxa"/>
            <w:vMerge/>
          </w:tcPr>
          <w:p w:rsidR="00D25D4A" w:rsidRPr="008A0A25" w:rsidRDefault="00D25D4A" w:rsidP="00E4760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D25D4A" w:rsidRPr="008A0A25" w:rsidRDefault="00A875BB" w:rsidP="00E476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A25">
              <w:rPr>
                <w:rFonts w:ascii="Times New Roman" w:hAnsi="Times New Roman" w:cs="Times New Roman"/>
                <w:sz w:val="24"/>
                <w:szCs w:val="24"/>
              </w:rPr>
              <w:t>1.10</w:t>
            </w:r>
          </w:p>
        </w:tc>
        <w:tc>
          <w:tcPr>
            <w:tcW w:w="7790" w:type="dxa"/>
          </w:tcPr>
          <w:p w:rsidR="00D25D4A" w:rsidRPr="008A0A25" w:rsidRDefault="00A875BB" w:rsidP="00E476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A25">
              <w:rPr>
                <w:rFonts w:ascii="Times New Roman" w:hAnsi="Times New Roman" w:cs="Times New Roman"/>
                <w:sz w:val="24"/>
                <w:szCs w:val="24"/>
              </w:rPr>
              <w:t>На основе изученного материала определять и указывать причины, предпосылки, поводы, последствия, указывать значение исторических событий (явлений, процессов); делать предположения о возможных причинах (предпосылках) и последствиях исторических событий (явлений, процессов</w:t>
            </w:r>
          </w:p>
        </w:tc>
      </w:tr>
      <w:tr w:rsidR="00D25D4A" w:rsidRPr="008A0A25" w:rsidTr="00E4760E">
        <w:tc>
          <w:tcPr>
            <w:tcW w:w="562" w:type="dxa"/>
            <w:vMerge/>
          </w:tcPr>
          <w:p w:rsidR="00D25D4A" w:rsidRPr="008A0A25" w:rsidRDefault="00D25D4A" w:rsidP="00E4760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D25D4A" w:rsidRPr="008A0A25" w:rsidRDefault="00A875BB" w:rsidP="00E476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A25">
              <w:rPr>
                <w:rFonts w:ascii="Times New Roman" w:hAnsi="Times New Roman" w:cs="Times New Roman"/>
                <w:sz w:val="24"/>
                <w:szCs w:val="24"/>
              </w:rPr>
              <w:t>1.11</w:t>
            </w:r>
          </w:p>
        </w:tc>
        <w:tc>
          <w:tcPr>
            <w:tcW w:w="7790" w:type="dxa"/>
          </w:tcPr>
          <w:p w:rsidR="00D25D4A" w:rsidRPr="008A0A25" w:rsidRDefault="00A875BB" w:rsidP="00E476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A25">
              <w:rPr>
                <w:rFonts w:ascii="Times New Roman" w:hAnsi="Times New Roman" w:cs="Times New Roman"/>
                <w:sz w:val="24"/>
                <w:szCs w:val="24"/>
              </w:rPr>
              <w:t>Сравнивать исторические события, явления, процессы, взгляды исторических деятелей, теоретические положения по самостоятельно определённым критериям; оформлять результаты в виде сравнительной таблицы; на основе сравнения самостоятельно делать вывод</w:t>
            </w:r>
          </w:p>
        </w:tc>
      </w:tr>
      <w:tr w:rsidR="00D25D4A" w:rsidRPr="008A0A25" w:rsidTr="00E4760E">
        <w:tc>
          <w:tcPr>
            <w:tcW w:w="562" w:type="dxa"/>
            <w:vMerge/>
          </w:tcPr>
          <w:p w:rsidR="00D25D4A" w:rsidRPr="008A0A25" w:rsidRDefault="00D25D4A" w:rsidP="00E4760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D25D4A" w:rsidRPr="008A0A25" w:rsidRDefault="00A875BB" w:rsidP="00E476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A25">
              <w:rPr>
                <w:rFonts w:ascii="Times New Roman" w:hAnsi="Times New Roman" w:cs="Times New Roman"/>
                <w:sz w:val="24"/>
                <w:szCs w:val="24"/>
              </w:rPr>
              <w:t>1.12</w:t>
            </w:r>
          </w:p>
        </w:tc>
        <w:tc>
          <w:tcPr>
            <w:tcW w:w="7790" w:type="dxa"/>
          </w:tcPr>
          <w:p w:rsidR="00D25D4A" w:rsidRPr="008A0A25" w:rsidRDefault="00A875BB" w:rsidP="00D25D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A25">
              <w:rPr>
                <w:rFonts w:ascii="Times New Roman" w:hAnsi="Times New Roman" w:cs="Times New Roman"/>
                <w:sz w:val="24"/>
                <w:szCs w:val="24"/>
              </w:rPr>
              <w:t>На основе изученного исторического материала давать оценку возможности/корректности сравнения исторических событий, явлений, процессов, взглядов исторических деятелей</w:t>
            </w:r>
          </w:p>
        </w:tc>
      </w:tr>
      <w:tr w:rsidR="00A875BB" w:rsidRPr="008A0A25" w:rsidTr="00E4760E">
        <w:tc>
          <w:tcPr>
            <w:tcW w:w="562" w:type="dxa"/>
            <w:vMerge/>
          </w:tcPr>
          <w:p w:rsidR="00A875BB" w:rsidRPr="008A0A25" w:rsidRDefault="00A875BB" w:rsidP="00E4760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A875BB" w:rsidRPr="008A0A25" w:rsidRDefault="00A875BB" w:rsidP="00E476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A25">
              <w:rPr>
                <w:rFonts w:ascii="Times New Roman" w:hAnsi="Times New Roman" w:cs="Times New Roman"/>
                <w:sz w:val="24"/>
                <w:szCs w:val="24"/>
              </w:rPr>
              <w:t>1.13</w:t>
            </w:r>
          </w:p>
        </w:tc>
        <w:tc>
          <w:tcPr>
            <w:tcW w:w="7790" w:type="dxa"/>
          </w:tcPr>
          <w:p w:rsidR="00A875BB" w:rsidRPr="008A0A25" w:rsidRDefault="00A875BB" w:rsidP="00D25D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A25">
              <w:rPr>
                <w:rFonts w:ascii="Times New Roman" w:hAnsi="Times New Roman" w:cs="Times New Roman"/>
                <w:sz w:val="24"/>
                <w:szCs w:val="24"/>
              </w:rPr>
              <w:t>Понимать необходимость фактической аргументации для своей позиции</w:t>
            </w:r>
          </w:p>
        </w:tc>
      </w:tr>
      <w:tr w:rsidR="00A875BB" w:rsidRPr="008A0A25" w:rsidTr="00E4760E">
        <w:tc>
          <w:tcPr>
            <w:tcW w:w="562" w:type="dxa"/>
            <w:vMerge/>
          </w:tcPr>
          <w:p w:rsidR="00A875BB" w:rsidRPr="008A0A25" w:rsidRDefault="00A875BB" w:rsidP="00E4760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A875BB" w:rsidRPr="008A0A25" w:rsidRDefault="00A875BB" w:rsidP="00E476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A25">
              <w:rPr>
                <w:rFonts w:ascii="Times New Roman" w:hAnsi="Times New Roman" w:cs="Times New Roman"/>
                <w:sz w:val="24"/>
                <w:szCs w:val="24"/>
              </w:rPr>
              <w:t>1.14</w:t>
            </w:r>
          </w:p>
        </w:tc>
        <w:tc>
          <w:tcPr>
            <w:tcW w:w="7790" w:type="dxa"/>
          </w:tcPr>
          <w:p w:rsidR="00A875BB" w:rsidRPr="008A0A25" w:rsidRDefault="00A875BB" w:rsidP="00D25D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A25">
              <w:rPr>
                <w:rFonts w:ascii="Times New Roman" w:hAnsi="Times New Roman" w:cs="Times New Roman"/>
                <w:sz w:val="24"/>
                <w:szCs w:val="24"/>
              </w:rPr>
              <w:t>Самостоятельно отбирать факты, которые могут быть использованы для подтверждения/опровержения какой-либо оценки исторических событий</w:t>
            </w:r>
          </w:p>
        </w:tc>
      </w:tr>
      <w:tr w:rsidR="00D25D4A" w:rsidRPr="008A0A25" w:rsidTr="00E4760E">
        <w:tc>
          <w:tcPr>
            <w:tcW w:w="562" w:type="dxa"/>
            <w:vMerge/>
          </w:tcPr>
          <w:p w:rsidR="00D25D4A" w:rsidRPr="008A0A25" w:rsidRDefault="00D25D4A" w:rsidP="00E4760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D25D4A" w:rsidRPr="008A0A25" w:rsidRDefault="00A875BB" w:rsidP="00E476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A25">
              <w:rPr>
                <w:rFonts w:ascii="Times New Roman" w:hAnsi="Times New Roman" w:cs="Times New Roman"/>
                <w:sz w:val="24"/>
                <w:szCs w:val="24"/>
              </w:rPr>
              <w:t>1.15</w:t>
            </w:r>
          </w:p>
        </w:tc>
        <w:tc>
          <w:tcPr>
            <w:tcW w:w="7790" w:type="dxa"/>
          </w:tcPr>
          <w:p w:rsidR="00D25D4A" w:rsidRPr="008A0A25" w:rsidRDefault="00A875BB" w:rsidP="00A875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A25">
              <w:rPr>
                <w:rFonts w:ascii="Times New Roman" w:hAnsi="Times New Roman" w:cs="Times New Roman"/>
                <w:sz w:val="24"/>
                <w:szCs w:val="24"/>
              </w:rPr>
              <w:t>Сравнивать предложенную аргументацию, выбирать наиболее аргументированную позицию</w:t>
            </w:r>
          </w:p>
        </w:tc>
      </w:tr>
      <w:tr w:rsidR="00A875BB" w:rsidRPr="008A0A25" w:rsidTr="00EC71AB">
        <w:tc>
          <w:tcPr>
            <w:tcW w:w="1555" w:type="dxa"/>
            <w:gridSpan w:val="2"/>
          </w:tcPr>
          <w:p w:rsidR="00A875BB" w:rsidRPr="008A0A25" w:rsidRDefault="00A875BB" w:rsidP="00A875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0A2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790" w:type="dxa"/>
          </w:tcPr>
          <w:p w:rsidR="00A875BB" w:rsidRPr="008A0A25" w:rsidRDefault="00A875BB" w:rsidP="00E476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A25">
              <w:rPr>
                <w:rFonts w:ascii="Times New Roman" w:hAnsi="Times New Roman" w:cs="Times New Roman"/>
                <w:sz w:val="24"/>
                <w:szCs w:val="24"/>
              </w:rPr>
              <w:t>Умение создавать, применять и преобразовывать знаки и символы, модели и схемы для решения учебных и познавательных задач</w:t>
            </w:r>
          </w:p>
        </w:tc>
      </w:tr>
      <w:tr w:rsidR="00A875BB" w:rsidRPr="008A0A25" w:rsidTr="00E4760E">
        <w:tc>
          <w:tcPr>
            <w:tcW w:w="562" w:type="dxa"/>
          </w:tcPr>
          <w:p w:rsidR="00A875BB" w:rsidRPr="008A0A25" w:rsidRDefault="00A875BB" w:rsidP="00E4760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A875BB" w:rsidRPr="008A0A25" w:rsidRDefault="00A875BB" w:rsidP="00E476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A25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7790" w:type="dxa"/>
          </w:tcPr>
          <w:p w:rsidR="00A875BB" w:rsidRPr="008A0A25" w:rsidRDefault="00A875BB" w:rsidP="00E476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A25">
              <w:rPr>
                <w:rFonts w:ascii="Times New Roman" w:hAnsi="Times New Roman" w:cs="Times New Roman"/>
                <w:sz w:val="24"/>
                <w:szCs w:val="24"/>
              </w:rPr>
              <w:t>Составлять и использовать хронологические и синхронистические таблицы в процессе изучения истории</w:t>
            </w:r>
          </w:p>
        </w:tc>
      </w:tr>
      <w:tr w:rsidR="00A875BB" w:rsidRPr="008A0A25" w:rsidTr="00E4760E">
        <w:tc>
          <w:tcPr>
            <w:tcW w:w="562" w:type="dxa"/>
          </w:tcPr>
          <w:p w:rsidR="00A875BB" w:rsidRPr="008A0A25" w:rsidRDefault="00A875BB" w:rsidP="00E4760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A875BB" w:rsidRPr="008A0A25" w:rsidRDefault="00A875BB" w:rsidP="00E476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A25"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7790" w:type="dxa"/>
          </w:tcPr>
          <w:p w:rsidR="00A875BB" w:rsidRPr="008A0A25" w:rsidRDefault="00A875BB" w:rsidP="00E476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A25">
              <w:rPr>
                <w:rFonts w:ascii="Times New Roman" w:hAnsi="Times New Roman" w:cs="Times New Roman"/>
                <w:sz w:val="24"/>
                <w:szCs w:val="24"/>
              </w:rPr>
              <w:t>Использовать историческую карту/схему при изучении событий (явлений, процессов</w:t>
            </w:r>
          </w:p>
        </w:tc>
      </w:tr>
      <w:tr w:rsidR="00A875BB" w:rsidRPr="008A0A25" w:rsidTr="00E4760E">
        <w:tc>
          <w:tcPr>
            <w:tcW w:w="562" w:type="dxa"/>
          </w:tcPr>
          <w:p w:rsidR="00A875BB" w:rsidRPr="008A0A25" w:rsidRDefault="00A875BB" w:rsidP="00E4760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A875BB" w:rsidRPr="008A0A25" w:rsidRDefault="00A875BB" w:rsidP="00E476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A25">
              <w:rPr>
                <w:rFonts w:ascii="Times New Roman" w:hAnsi="Times New Roman" w:cs="Times New Roman"/>
                <w:sz w:val="24"/>
                <w:szCs w:val="24"/>
              </w:rPr>
              <w:t>2.3</w:t>
            </w:r>
          </w:p>
        </w:tc>
        <w:tc>
          <w:tcPr>
            <w:tcW w:w="7790" w:type="dxa"/>
          </w:tcPr>
          <w:p w:rsidR="00A875BB" w:rsidRPr="008A0A25" w:rsidRDefault="00A875BB" w:rsidP="00E476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A25">
              <w:rPr>
                <w:rFonts w:ascii="Times New Roman" w:hAnsi="Times New Roman" w:cs="Times New Roman"/>
                <w:sz w:val="24"/>
                <w:szCs w:val="24"/>
              </w:rPr>
              <w:t>Проводить атрибуцию исторической карты/схемы, используя обозначенную на ней информацию</w:t>
            </w:r>
          </w:p>
        </w:tc>
      </w:tr>
      <w:tr w:rsidR="00A875BB" w:rsidRPr="008A0A25" w:rsidTr="00E4760E">
        <w:tc>
          <w:tcPr>
            <w:tcW w:w="562" w:type="dxa"/>
          </w:tcPr>
          <w:p w:rsidR="00A875BB" w:rsidRPr="008A0A25" w:rsidRDefault="00A875BB" w:rsidP="00E4760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A875BB" w:rsidRPr="008A0A25" w:rsidRDefault="00A875BB" w:rsidP="00E476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A25">
              <w:rPr>
                <w:rFonts w:ascii="Times New Roman" w:hAnsi="Times New Roman" w:cs="Times New Roman"/>
                <w:sz w:val="24"/>
                <w:szCs w:val="24"/>
              </w:rPr>
              <w:t>2.4</w:t>
            </w:r>
          </w:p>
        </w:tc>
        <w:tc>
          <w:tcPr>
            <w:tcW w:w="7790" w:type="dxa"/>
          </w:tcPr>
          <w:p w:rsidR="00A875BB" w:rsidRPr="008A0A25" w:rsidRDefault="00A875BB" w:rsidP="00E476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A25">
              <w:rPr>
                <w:rFonts w:ascii="Times New Roman" w:hAnsi="Times New Roman" w:cs="Times New Roman"/>
                <w:sz w:val="24"/>
                <w:szCs w:val="24"/>
              </w:rPr>
              <w:t>Узнавать, показывать на карте/схеме и называть объекты, обозначенные условными знаками, историческое пространство (географические объекты, территории расселения народов, государства, места расположения памятников культуры и др.), изучаемые события (явления, процессы)</w:t>
            </w:r>
          </w:p>
        </w:tc>
      </w:tr>
      <w:tr w:rsidR="00A875BB" w:rsidRPr="008A0A25" w:rsidTr="00E4760E">
        <w:tc>
          <w:tcPr>
            <w:tcW w:w="562" w:type="dxa"/>
          </w:tcPr>
          <w:p w:rsidR="00A875BB" w:rsidRPr="008A0A25" w:rsidRDefault="00A875BB" w:rsidP="00E4760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A875BB" w:rsidRPr="008A0A25" w:rsidRDefault="00A875BB" w:rsidP="00E476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A25">
              <w:rPr>
                <w:rFonts w:ascii="Times New Roman" w:hAnsi="Times New Roman" w:cs="Times New Roman"/>
                <w:sz w:val="24"/>
                <w:szCs w:val="24"/>
              </w:rPr>
              <w:t>2.5</w:t>
            </w:r>
          </w:p>
        </w:tc>
        <w:tc>
          <w:tcPr>
            <w:tcW w:w="7790" w:type="dxa"/>
          </w:tcPr>
          <w:p w:rsidR="00A875BB" w:rsidRPr="008A0A25" w:rsidRDefault="00A875BB" w:rsidP="00E476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A25">
              <w:rPr>
                <w:rFonts w:ascii="Times New Roman" w:hAnsi="Times New Roman" w:cs="Times New Roman"/>
                <w:sz w:val="24"/>
                <w:szCs w:val="24"/>
              </w:rPr>
              <w:t>Соотносить информацию тематических и общих (обзорных) исторических карт</w:t>
            </w:r>
          </w:p>
        </w:tc>
      </w:tr>
      <w:tr w:rsidR="00A875BB" w:rsidRPr="008A0A25" w:rsidTr="00E4760E">
        <w:tc>
          <w:tcPr>
            <w:tcW w:w="562" w:type="dxa"/>
          </w:tcPr>
          <w:p w:rsidR="00A875BB" w:rsidRPr="008A0A25" w:rsidRDefault="00A875BB" w:rsidP="00E4760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A875BB" w:rsidRPr="008A0A25" w:rsidRDefault="00A875BB" w:rsidP="00E476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A25">
              <w:rPr>
                <w:rFonts w:ascii="Times New Roman" w:hAnsi="Times New Roman" w:cs="Times New Roman"/>
                <w:sz w:val="24"/>
                <w:szCs w:val="24"/>
              </w:rPr>
              <w:t>2.6</w:t>
            </w:r>
          </w:p>
        </w:tc>
        <w:tc>
          <w:tcPr>
            <w:tcW w:w="7790" w:type="dxa"/>
          </w:tcPr>
          <w:p w:rsidR="00A875BB" w:rsidRPr="008A0A25" w:rsidRDefault="00A875BB" w:rsidP="00E476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A25">
              <w:rPr>
                <w:rFonts w:ascii="Times New Roman" w:hAnsi="Times New Roman" w:cs="Times New Roman"/>
                <w:sz w:val="24"/>
                <w:szCs w:val="24"/>
              </w:rPr>
              <w:t>Сопоставлять, анализировать информацию, представленную на двух или более тематических (обзорных) исторических картах/схемах, делать выводы</w:t>
            </w:r>
          </w:p>
        </w:tc>
      </w:tr>
      <w:tr w:rsidR="00A875BB" w:rsidRPr="008A0A25" w:rsidTr="00E4760E">
        <w:tc>
          <w:tcPr>
            <w:tcW w:w="562" w:type="dxa"/>
          </w:tcPr>
          <w:p w:rsidR="00A875BB" w:rsidRPr="008A0A25" w:rsidRDefault="00A875BB" w:rsidP="00E4760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A875BB" w:rsidRPr="008A0A25" w:rsidRDefault="00A875BB" w:rsidP="00E476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A25">
              <w:rPr>
                <w:rFonts w:ascii="Times New Roman" w:hAnsi="Times New Roman" w:cs="Times New Roman"/>
                <w:sz w:val="24"/>
                <w:szCs w:val="24"/>
              </w:rPr>
              <w:t>2.7</w:t>
            </w:r>
          </w:p>
        </w:tc>
        <w:tc>
          <w:tcPr>
            <w:tcW w:w="7790" w:type="dxa"/>
          </w:tcPr>
          <w:p w:rsidR="00A875BB" w:rsidRPr="008A0A25" w:rsidRDefault="00A875BB" w:rsidP="00E476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A25">
              <w:rPr>
                <w:rFonts w:ascii="Times New Roman" w:hAnsi="Times New Roman" w:cs="Times New Roman"/>
                <w:sz w:val="24"/>
                <w:szCs w:val="24"/>
              </w:rPr>
              <w:t>Используя карту, характеризовать социально-экономическое развитие изучаемых регионов, геополитическое положение государств в указанный период</w:t>
            </w:r>
          </w:p>
        </w:tc>
      </w:tr>
      <w:tr w:rsidR="00A875BB" w:rsidRPr="008A0A25" w:rsidTr="00E4760E">
        <w:tc>
          <w:tcPr>
            <w:tcW w:w="562" w:type="dxa"/>
          </w:tcPr>
          <w:p w:rsidR="00A875BB" w:rsidRPr="008A0A25" w:rsidRDefault="00A875BB" w:rsidP="00E4760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A875BB" w:rsidRPr="008A0A25" w:rsidRDefault="00A875BB" w:rsidP="00E476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A25">
              <w:rPr>
                <w:rFonts w:ascii="Times New Roman" w:hAnsi="Times New Roman" w:cs="Times New Roman"/>
                <w:sz w:val="24"/>
                <w:szCs w:val="24"/>
              </w:rPr>
              <w:t>2.9</w:t>
            </w:r>
          </w:p>
        </w:tc>
        <w:tc>
          <w:tcPr>
            <w:tcW w:w="7790" w:type="dxa"/>
          </w:tcPr>
          <w:p w:rsidR="00A875BB" w:rsidRPr="008A0A25" w:rsidRDefault="00A875BB" w:rsidP="00E476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A25">
              <w:rPr>
                <w:rFonts w:ascii="Times New Roman" w:hAnsi="Times New Roman" w:cs="Times New Roman"/>
                <w:sz w:val="24"/>
                <w:szCs w:val="24"/>
              </w:rPr>
              <w:t>Оформлять результаты анализа исторической карты/схемы в виде таблицы, схемы</w:t>
            </w:r>
          </w:p>
        </w:tc>
      </w:tr>
      <w:tr w:rsidR="00A875BB" w:rsidRPr="008A0A25" w:rsidTr="00E4760E">
        <w:tc>
          <w:tcPr>
            <w:tcW w:w="562" w:type="dxa"/>
          </w:tcPr>
          <w:p w:rsidR="00A875BB" w:rsidRPr="008A0A25" w:rsidRDefault="00A875BB" w:rsidP="00E4760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A875BB" w:rsidRPr="008A0A25" w:rsidRDefault="00A875BB" w:rsidP="00E476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A25">
              <w:rPr>
                <w:rFonts w:ascii="Times New Roman" w:hAnsi="Times New Roman" w:cs="Times New Roman"/>
                <w:sz w:val="24"/>
                <w:szCs w:val="24"/>
              </w:rPr>
              <w:t>2.10</w:t>
            </w:r>
          </w:p>
        </w:tc>
        <w:tc>
          <w:tcPr>
            <w:tcW w:w="7790" w:type="dxa"/>
          </w:tcPr>
          <w:p w:rsidR="00A875BB" w:rsidRPr="008A0A25" w:rsidRDefault="00A875BB" w:rsidP="00E476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A25">
              <w:rPr>
                <w:rFonts w:ascii="Times New Roman" w:hAnsi="Times New Roman" w:cs="Times New Roman"/>
                <w:sz w:val="24"/>
                <w:szCs w:val="24"/>
              </w:rPr>
              <w:t>На основе информации, представленной на карте/схеме, проводить сравнение исторических объектов, социально</w:t>
            </w:r>
            <w:r w:rsidRPr="008A0A25">
              <w:rPr>
                <w:rFonts w:ascii="Times New Roman" w:hAnsi="Times New Roman" w:cs="Times New Roman"/>
                <w:sz w:val="24"/>
                <w:szCs w:val="24"/>
              </w:rPr>
              <w:t>экономических и геополитических условий существования государств, народов</w:t>
            </w:r>
          </w:p>
        </w:tc>
      </w:tr>
      <w:tr w:rsidR="00A875BB" w:rsidRPr="008A0A25" w:rsidTr="00E4760E">
        <w:tc>
          <w:tcPr>
            <w:tcW w:w="562" w:type="dxa"/>
          </w:tcPr>
          <w:p w:rsidR="00A875BB" w:rsidRPr="008A0A25" w:rsidRDefault="00A875BB" w:rsidP="00E4760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A875BB" w:rsidRPr="008A0A25" w:rsidRDefault="00A875BB" w:rsidP="00E476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A25">
              <w:rPr>
                <w:rFonts w:ascii="Times New Roman" w:hAnsi="Times New Roman" w:cs="Times New Roman"/>
                <w:sz w:val="24"/>
                <w:szCs w:val="24"/>
              </w:rPr>
              <w:t>2.11</w:t>
            </w:r>
          </w:p>
        </w:tc>
        <w:tc>
          <w:tcPr>
            <w:tcW w:w="7790" w:type="dxa"/>
          </w:tcPr>
          <w:p w:rsidR="00A875BB" w:rsidRPr="008A0A25" w:rsidRDefault="00A875BB" w:rsidP="00E476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A25">
              <w:rPr>
                <w:rFonts w:ascii="Times New Roman" w:hAnsi="Times New Roman" w:cs="Times New Roman"/>
                <w:sz w:val="24"/>
                <w:szCs w:val="24"/>
              </w:rPr>
              <w:t>Заполнять контурную карту на основе исторических знаний, самостоятельно создавать систему обозначений для легенды карты/схемы</w:t>
            </w:r>
          </w:p>
        </w:tc>
      </w:tr>
      <w:tr w:rsidR="00A875BB" w:rsidRPr="008A0A25" w:rsidTr="00E4760E">
        <w:tc>
          <w:tcPr>
            <w:tcW w:w="562" w:type="dxa"/>
          </w:tcPr>
          <w:p w:rsidR="00A875BB" w:rsidRPr="008A0A25" w:rsidRDefault="00A875BB" w:rsidP="00E4760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A875BB" w:rsidRPr="008A0A25" w:rsidRDefault="00A875BB" w:rsidP="00E476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A25">
              <w:rPr>
                <w:rFonts w:ascii="Times New Roman" w:hAnsi="Times New Roman" w:cs="Times New Roman"/>
                <w:sz w:val="24"/>
                <w:szCs w:val="24"/>
              </w:rPr>
              <w:t>2.12</w:t>
            </w:r>
          </w:p>
        </w:tc>
        <w:tc>
          <w:tcPr>
            <w:tcW w:w="7790" w:type="dxa"/>
          </w:tcPr>
          <w:p w:rsidR="00A875BB" w:rsidRPr="008A0A25" w:rsidRDefault="00A875BB" w:rsidP="00E476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A25">
              <w:rPr>
                <w:rFonts w:ascii="Times New Roman" w:hAnsi="Times New Roman" w:cs="Times New Roman"/>
                <w:sz w:val="24"/>
                <w:szCs w:val="24"/>
              </w:rPr>
              <w:t>Использовать карту родного края для анализа исторической информации и рассказа о событиях региональной истории</w:t>
            </w:r>
          </w:p>
        </w:tc>
      </w:tr>
      <w:tr w:rsidR="00A875BB" w:rsidRPr="008A0A25" w:rsidTr="00E4760E">
        <w:tc>
          <w:tcPr>
            <w:tcW w:w="562" w:type="dxa"/>
          </w:tcPr>
          <w:p w:rsidR="00A875BB" w:rsidRPr="008A0A25" w:rsidRDefault="00A875BB" w:rsidP="00E4760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A875BB" w:rsidRPr="008A0A25" w:rsidRDefault="00A875BB" w:rsidP="00E476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A25">
              <w:rPr>
                <w:rFonts w:ascii="Times New Roman" w:hAnsi="Times New Roman" w:cs="Times New Roman"/>
                <w:sz w:val="24"/>
                <w:szCs w:val="24"/>
              </w:rPr>
              <w:t>2.13</w:t>
            </w:r>
          </w:p>
        </w:tc>
        <w:tc>
          <w:tcPr>
            <w:tcW w:w="7790" w:type="dxa"/>
          </w:tcPr>
          <w:p w:rsidR="00A875BB" w:rsidRPr="008A0A25" w:rsidRDefault="00A875BB" w:rsidP="00E476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A25">
              <w:rPr>
                <w:rFonts w:ascii="Times New Roman" w:hAnsi="Times New Roman" w:cs="Times New Roman"/>
                <w:sz w:val="24"/>
                <w:szCs w:val="24"/>
              </w:rPr>
              <w:t>Привлекать контекстную информацию при работе с исторической картой</w:t>
            </w:r>
          </w:p>
        </w:tc>
      </w:tr>
      <w:tr w:rsidR="00A875BB" w:rsidRPr="008A0A25" w:rsidTr="00E4760E">
        <w:tc>
          <w:tcPr>
            <w:tcW w:w="562" w:type="dxa"/>
          </w:tcPr>
          <w:p w:rsidR="00A875BB" w:rsidRPr="008A0A25" w:rsidRDefault="00A875BB" w:rsidP="00E4760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A875BB" w:rsidRPr="008A0A25" w:rsidRDefault="00A875BB" w:rsidP="00E476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A25">
              <w:rPr>
                <w:rFonts w:ascii="Times New Roman" w:hAnsi="Times New Roman" w:cs="Times New Roman"/>
                <w:sz w:val="24"/>
                <w:szCs w:val="24"/>
              </w:rPr>
              <w:t>2.14</w:t>
            </w:r>
          </w:p>
        </w:tc>
        <w:tc>
          <w:tcPr>
            <w:tcW w:w="7790" w:type="dxa"/>
          </w:tcPr>
          <w:p w:rsidR="00A875BB" w:rsidRPr="008A0A25" w:rsidRDefault="00A875BB" w:rsidP="00E476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A25">
              <w:rPr>
                <w:rFonts w:ascii="Times New Roman" w:hAnsi="Times New Roman" w:cs="Times New Roman"/>
                <w:sz w:val="24"/>
                <w:szCs w:val="24"/>
              </w:rPr>
              <w:t>Сопоставлять информацию, представленную на исторической карте/схеме, с информацией из письменных исторических источников, иллюстративных источников</w:t>
            </w:r>
          </w:p>
        </w:tc>
      </w:tr>
      <w:tr w:rsidR="00A875BB" w:rsidRPr="008A0A25" w:rsidTr="00E4760E">
        <w:tc>
          <w:tcPr>
            <w:tcW w:w="562" w:type="dxa"/>
          </w:tcPr>
          <w:p w:rsidR="00A875BB" w:rsidRPr="008A0A25" w:rsidRDefault="00A875BB" w:rsidP="00E4760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A875BB" w:rsidRPr="008A0A25" w:rsidRDefault="00A875BB" w:rsidP="00E476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A25">
              <w:rPr>
                <w:rFonts w:ascii="Times New Roman" w:hAnsi="Times New Roman" w:cs="Times New Roman"/>
                <w:sz w:val="24"/>
                <w:szCs w:val="24"/>
              </w:rPr>
              <w:t>2.15</w:t>
            </w:r>
          </w:p>
        </w:tc>
        <w:tc>
          <w:tcPr>
            <w:tcW w:w="7790" w:type="dxa"/>
          </w:tcPr>
          <w:p w:rsidR="00A875BB" w:rsidRPr="008A0A25" w:rsidRDefault="00A875BB" w:rsidP="00E476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A25">
              <w:rPr>
                <w:rFonts w:ascii="Times New Roman" w:hAnsi="Times New Roman" w:cs="Times New Roman"/>
                <w:sz w:val="24"/>
                <w:szCs w:val="24"/>
              </w:rPr>
              <w:t>Указывать различия археологических, этнографических, эпиграфических источников</w:t>
            </w:r>
          </w:p>
        </w:tc>
      </w:tr>
      <w:tr w:rsidR="00A875BB" w:rsidRPr="008A0A25" w:rsidTr="00E4760E">
        <w:tc>
          <w:tcPr>
            <w:tcW w:w="562" w:type="dxa"/>
          </w:tcPr>
          <w:p w:rsidR="00A875BB" w:rsidRPr="008A0A25" w:rsidRDefault="00A875BB" w:rsidP="00E4760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A875BB" w:rsidRPr="008A0A25" w:rsidRDefault="00A875BB" w:rsidP="00E476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A25">
              <w:rPr>
                <w:rFonts w:ascii="Times New Roman" w:hAnsi="Times New Roman" w:cs="Times New Roman"/>
                <w:sz w:val="24"/>
                <w:szCs w:val="24"/>
              </w:rPr>
              <w:t>2.16</w:t>
            </w:r>
          </w:p>
        </w:tc>
        <w:tc>
          <w:tcPr>
            <w:tcW w:w="7790" w:type="dxa"/>
          </w:tcPr>
          <w:p w:rsidR="00A875BB" w:rsidRPr="008A0A25" w:rsidRDefault="00A875BB" w:rsidP="00E476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A25">
              <w:rPr>
                <w:rFonts w:ascii="Times New Roman" w:hAnsi="Times New Roman" w:cs="Times New Roman"/>
                <w:sz w:val="24"/>
                <w:szCs w:val="24"/>
              </w:rPr>
              <w:t>Проводить атрибуцию предложенного вещественного источника (определение времени, места создания, утилитарного назначения изучаемого предмета, материальной основы и техники создания, размера, надписей и т.д.)</w:t>
            </w:r>
          </w:p>
        </w:tc>
      </w:tr>
      <w:tr w:rsidR="00A875BB" w:rsidRPr="008A0A25" w:rsidTr="00E4760E">
        <w:tc>
          <w:tcPr>
            <w:tcW w:w="562" w:type="dxa"/>
          </w:tcPr>
          <w:p w:rsidR="00A875BB" w:rsidRPr="008A0A25" w:rsidRDefault="00A875BB" w:rsidP="00E4760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A875BB" w:rsidRPr="008A0A25" w:rsidRDefault="00A875BB" w:rsidP="00E476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A25">
              <w:rPr>
                <w:rFonts w:ascii="Times New Roman" w:hAnsi="Times New Roman" w:cs="Times New Roman"/>
                <w:sz w:val="24"/>
                <w:szCs w:val="24"/>
              </w:rPr>
              <w:t>2.17</w:t>
            </w:r>
          </w:p>
        </w:tc>
        <w:tc>
          <w:tcPr>
            <w:tcW w:w="7790" w:type="dxa"/>
          </w:tcPr>
          <w:p w:rsidR="00A875BB" w:rsidRPr="008A0A25" w:rsidRDefault="00BD07F5" w:rsidP="00E476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A25">
              <w:rPr>
                <w:rFonts w:ascii="Times New Roman" w:hAnsi="Times New Roman" w:cs="Times New Roman"/>
                <w:sz w:val="24"/>
                <w:szCs w:val="24"/>
              </w:rPr>
              <w:t>Описывать вещественный исторический источник</w:t>
            </w:r>
          </w:p>
        </w:tc>
      </w:tr>
      <w:tr w:rsidR="00A875BB" w:rsidRPr="008A0A25" w:rsidTr="00E4760E">
        <w:tc>
          <w:tcPr>
            <w:tcW w:w="562" w:type="dxa"/>
          </w:tcPr>
          <w:p w:rsidR="00A875BB" w:rsidRPr="008A0A25" w:rsidRDefault="00A875BB" w:rsidP="00E4760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A875BB" w:rsidRPr="008A0A25" w:rsidRDefault="00A875BB" w:rsidP="00E476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A25">
              <w:rPr>
                <w:rFonts w:ascii="Times New Roman" w:hAnsi="Times New Roman" w:cs="Times New Roman"/>
                <w:sz w:val="24"/>
                <w:szCs w:val="24"/>
              </w:rPr>
              <w:t>2.18</w:t>
            </w:r>
          </w:p>
        </w:tc>
        <w:tc>
          <w:tcPr>
            <w:tcW w:w="7790" w:type="dxa"/>
          </w:tcPr>
          <w:p w:rsidR="00A875BB" w:rsidRPr="008A0A25" w:rsidRDefault="00BD07F5" w:rsidP="00E476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A25">
              <w:rPr>
                <w:rFonts w:ascii="Times New Roman" w:hAnsi="Times New Roman" w:cs="Times New Roman"/>
                <w:sz w:val="24"/>
                <w:szCs w:val="24"/>
              </w:rPr>
              <w:t>Сопоставлять информацию, представленную в виде вещественных источников, с информацией из письменных исторических источников, делать выводы</w:t>
            </w:r>
          </w:p>
        </w:tc>
      </w:tr>
      <w:tr w:rsidR="00A875BB" w:rsidRPr="008A0A25" w:rsidTr="00E4760E">
        <w:tc>
          <w:tcPr>
            <w:tcW w:w="562" w:type="dxa"/>
          </w:tcPr>
          <w:p w:rsidR="00A875BB" w:rsidRPr="008A0A25" w:rsidRDefault="00A875BB" w:rsidP="00E4760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A875BB" w:rsidRPr="008A0A25" w:rsidRDefault="00A875BB" w:rsidP="00E476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A25">
              <w:rPr>
                <w:rFonts w:ascii="Times New Roman" w:hAnsi="Times New Roman" w:cs="Times New Roman"/>
                <w:sz w:val="24"/>
                <w:szCs w:val="24"/>
              </w:rPr>
              <w:t>2.19</w:t>
            </w:r>
          </w:p>
        </w:tc>
        <w:tc>
          <w:tcPr>
            <w:tcW w:w="7790" w:type="dxa"/>
          </w:tcPr>
          <w:p w:rsidR="00A875BB" w:rsidRPr="008A0A25" w:rsidRDefault="00BD07F5" w:rsidP="00E476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A25">
              <w:rPr>
                <w:rFonts w:ascii="Times New Roman" w:hAnsi="Times New Roman" w:cs="Times New Roman"/>
                <w:sz w:val="24"/>
                <w:szCs w:val="24"/>
              </w:rPr>
              <w:t>Использовать условно-графическую наглядность и статистическую информацию при изучении событий (явлений, процессов)</w:t>
            </w:r>
          </w:p>
        </w:tc>
      </w:tr>
      <w:tr w:rsidR="00A875BB" w:rsidRPr="008A0A25" w:rsidTr="00E4760E">
        <w:tc>
          <w:tcPr>
            <w:tcW w:w="562" w:type="dxa"/>
          </w:tcPr>
          <w:p w:rsidR="00A875BB" w:rsidRPr="008A0A25" w:rsidRDefault="00A875BB" w:rsidP="00E4760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A875BB" w:rsidRPr="008A0A25" w:rsidRDefault="00A875BB" w:rsidP="00E476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A25">
              <w:rPr>
                <w:rFonts w:ascii="Times New Roman" w:hAnsi="Times New Roman" w:cs="Times New Roman"/>
                <w:sz w:val="24"/>
                <w:szCs w:val="24"/>
              </w:rPr>
              <w:t>2.20</w:t>
            </w:r>
          </w:p>
        </w:tc>
        <w:tc>
          <w:tcPr>
            <w:tcW w:w="7790" w:type="dxa"/>
          </w:tcPr>
          <w:p w:rsidR="00A875BB" w:rsidRPr="008A0A25" w:rsidRDefault="00BD07F5" w:rsidP="00E476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A25">
              <w:rPr>
                <w:rFonts w:ascii="Times New Roman" w:hAnsi="Times New Roman" w:cs="Times New Roman"/>
                <w:sz w:val="24"/>
                <w:szCs w:val="24"/>
              </w:rPr>
              <w:t>На основе знаний по истории и (или) результатов анализа различных источников информации самостоятельно представлять историческую информацию в виде таблиц, графиков, схем, диаграмм</w:t>
            </w:r>
          </w:p>
        </w:tc>
      </w:tr>
      <w:tr w:rsidR="00A875BB" w:rsidRPr="008A0A25" w:rsidTr="00E4760E">
        <w:tc>
          <w:tcPr>
            <w:tcW w:w="562" w:type="dxa"/>
          </w:tcPr>
          <w:p w:rsidR="00A875BB" w:rsidRPr="008A0A25" w:rsidRDefault="00A875BB" w:rsidP="00E4760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A875BB" w:rsidRPr="008A0A25" w:rsidRDefault="00A875BB" w:rsidP="00E476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A25">
              <w:rPr>
                <w:rFonts w:ascii="Times New Roman" w:hAnsi="Times New Roman" w:cs="Times New Roman"/>
                <w:sz w:val="24"/>
                <w:szCs w:val="24"/>
              </w:rPr>
              <w:t>2.21</w:t>
            </w:r>
          </w:p>
        </w:tc>
        <w:tc>
          <w:tcPr>
            <w:tcW w:w="7790" w:type="dxa"/>
          </w:tcPr>
          <w:p w:rsidR="00A875BB" w:rsidRPr="008A0A25" w:rsidRDefault="00BD07F5" w:rsidP="00E476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A25">
              <w:rPr>
                <w:rFonts w:ascii="Times New Roman" w:hAnsi="Times New Roman" w:cs="Times New Roman"/>
                <w:sz w:val="24"/>
                <w:szCs w:val="24"/>
              </w:rPr>
              <w:t>На основе информации, представленной в виде условно</w:t>
            </w:r>
            <w:r w:rsidRPr="008A0A25">
              <w:rPr>
                <w:rFonts w:ascii="Times New Roman" w:hAnsi="Times New Roman" w:cs="Times New Roman"/>
                <w:sz w:val="24"/>
                <w:szCs w:val="24"/>
              </w:rPr>
              <w:t>графической наглядности, и статистической информации проводить сравнение исторических событий (явлений, процессов)</w:t>
            </w:r>
          </w:p>
        </w:tc>
      </w:tr>
      <w:tr w:rsidR="00A875BB" w:rsidRPr="008A0A25" w:rsidTr="00E4760E">
        <w:tc>
          <w:tcPr>
            <w:tcW w:w="562" w:type="dxa"/>
          </w:tcPr>
          <w:p w:rsidR="00A875BB" w:rsidRPr="008A0A25" w:rsidRDefault="00A875BB" w:rsidP="00E4760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A875BB" w:rsidRPr="008A0A25" w:rsidRDefault="00A875BB" w:rsidP="00E476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A25">
              <w:rPr>
                <w:rFonts w:ascii="Times New Roman" w:hAnsi="Times New Roman" w:cs="Times New Roman"/>
                <w:sz w:val="24"/>
                <w:szCs w:val="24"/>
              </w:rPr>
              <w:t>2.22</w:t>
            </w:r>
          </w:p>
        </w:tc>
        <w:tc>
          <w:tcPr>
            <w:tcW w:w="7790" w:type="dxa"/>
          </w:tcPr>
          <w:p w:rsidR="00A875BB" w:rsidRPr="008A0A25" w:rsidRDefault="00BD07F5" w:rsidP="00E476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A25">
              <w:rPr>
                <w:rFonts w:ascii="Times New Roman" w:hAnsi="Times New Roman" w:cs="Times New Roman"/>
                <w:sz w:val="24"/>
                <w:szCs w:val="24"/>
              </w:rPr>
              <w:t>Самостоятельно отбирать оптимальную форму условно</w:t>
            </w:r>
            <w:r w:rsidRPr="008A0A25">
              <w:rPr>
                <w:rFonts w:ascii="Times New Roman" w:hAnsi="Times New Roman" w:cs="Times New Roman"/>
                <w:sz w:val="24"/>
                <w:szCs w:val="24"/>
              </w:rPr>
              <w:t>графической наглядности для отражения существенных признаков события (явления, процесса), представлять информацию в условно-графическом виде</w:t>
            </w:r>
          </w:p>
        </w:tc>
      </w:tr>
      <w:tr w:rsidR="00A875BB" w:rsidRPr="008A0A25" w:rsidTr="00E4760E">
        <w:tc>
          <w:tcPr>
            <w:tcW w:w="562" w:type="dxa"/>
          </w:tcPr>
          <w:p w:rsidR="00A875BB" w:rsidRPr="008A0A25" w:rsidRDefault="00A875BB" w:rsidP="00E4760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A875BB" w:rsidRPr="008A0A25" w:rsidRDefault="00A875BB" w:rsidP="00E476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A25">
              <w:rPr>
                <w:rFonts w:ascii="Times New Roman" w:hAnsi="Times New Roman" w:cs="Times New Roman"/>
                <w:sz w:val="24"/>
                <w:szCs w:val="24"/>
              </w:rPr>
              <w:t>2.23</w:t>
            </w:r>
          </w:p>
        </w:tc>
        <w:tc>
          <w:tcPr>
            <w:tcW w:w="7790" w:type="dxa"/>
          </w:tcPr>
          <w:p w:rsidR="00A875BB" w:rsidRPr="008A0A25" w:rsidRDefault="00BD07F5" w:rsidP="00E476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A25">
              <w:rPr>
                <w:rFonts w:ascii="Times New Roman" w:hAnsi="Times New Roman" w:cs="Times New Roman"/>
                <w:sz w:val="24"/>
                <w:szCs w:val="24"/>
              </w:rPr>
              <w:t>Сопоставлять, анализировать информацию двух и более источников, представленных в виде условно-графической наглядности, статистических иллюстративных источников информации, и делать выводы</w:t>
            </w:r>
          </w:p>
        </w:tc>
      </w:tr>
      <w:tr w:rsidR="00A875BB" w:rsidRPr="008A0A25" w:rsidTr="00E4760E">
        <w:tc>
          <w:tcPr>
            <w:tcW w:w="562" w:type="dxa"/>
          </w:tcPr>
          <w:p w:rsidR="00A875BB" w:rsidRPr="008A0A25" w:rsidRDefault="00A875BB" w:rsidP="00E4760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A875BB" w:rsidRPr="008A0A25" w:rsidRDefault="00A875BB" w:rsidP="00E476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A25">
              <w:rPr>
                <w:rFonts w:ascii="Times New Roman" w:hAnsi="Times New Roman" w:cs="Times New Roman"/>
                <w:sz w:val="24"/>
                <w:szCs w:val="24"/>
              </w:rPr>
              <w:t>2.24</w:t>
            </w:r>
          </w:p>
        </w:tc>
        <w:tc>
          <w:tcPr>
            <w:tcW w:w="7790" w:type="dxa"/>
          </w:tcPr>
          <w:p w:rsidR="00A875BB" w:rsidRPr="008A0A25" w:rsidRDefault="00BD07F5" w:rsidP="00E476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A25">
              <w:rPr>
                <w:rFonts w:ascii="Times New Roman" w:hAnsi="Times New Roman" w:cs="Times New Roman"/>
                <w:sz w:val="24"/>
                <w:szCs w:val="24"/>
              </w:rPr>
              <w:t>Сопоставлять информацию, представленную в виде условно</w:t>
            </w:r>
            <w:r w:rsidRPr="008A0A25">
              <w:rPr>
                <w:rFonts w:ascii="Times New Roman" w:hAnsi="Times New Roman" w:cs="Times New Roman"/>
                <w:sz w:val="24"/>
                <w:szCs w:val="24"/>
              </w:rPr>
              <w:t>графической наглядности, иллюстративных источников информации, статистических таблиц, с информацией письменных исторических источников, и делать выводы</w:t>
            </w:r>
          </w:p>
        </w:tc>
      </w:tr>
      <w:tr w:rsidR="00A875BB" w:rsidRPr="008A0A25" w:rsidTr="00E4760E">
        <w:tc>
          <w:tcPr>
            <w:tcW w:w="562" w:type="dxa"/>
          </w:tcPr>
          <w:p w:rsidR="00A875BB" w:rsidRPr="008A0A25" w:rsidRDefault="00A875BB" w:rsidP="00E4760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A875BB" w:rsidRPr="008A0A25" w:rsidRDefault="00A875BB" w:rsidP="00E476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A25">
              <w:rPr>
                <w:rFonts w:ascii="Times New Roman" w:hAnsi="Times New Roman" w:cs="Times New Roman"/>
                <w:sz w:val="24"/>
                <w:szCs w:val="24"/>
              </w:rPr>
              <w:t>2.25</w:t>
            </w:r>
          </w:p>
        </w:tc>
        <w:tc>
          <w:tcPr>
            <w:tcW w:w="7790" w:type="dxa"/>
          </w:tcPr>
          <w:p w:rsidR="00A875BB" w:rsidRPr="008A0A25" w:rsidRDefault="00BD07F5" w:rsidP="00E476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A25">
              <w:rPr>
                <w:rFonts w:ascii="Times New Roman" w:hAnsi="Times New Roman" w:cs="Times New Roman"/>
                <w:sz w:val="24"/>
                <w:szCs w:val="24"/>
              </w:rPr>
              <w:t>Использовать изобразительную наглядность при изучении событий (явлений, процессов)</w:t>
            </w:r>
          </w:p>
        </w:tc>
      </w:tr>
      <w:tr w:rsidR="00A875BB" w:rsidRPr="008A0A25" w:rsidTr="00E4760E">
        <w:tc>
          <w:tcPr>
            <w:tcW w:w="562" w:type="dxa"/>
          </w:tcPr>
          <w:p w:rsidR="00A875BB" w:rsidRPr="008A0A25" w:rsidRDefault="00A875BB" w:rsidP="00E4760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A875BB" w:rsidRPr="008A0A25" w:rsidRDefault="00A875BB" w:rsidP="00E476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A25">
              <w:rPr>
                <w:rFonts w:ascii="Times New Roman" w:hAnsi="Times New Roman" w:cs="Times New Roman"/>
                <w:sz w:val="24"/>
                <w:szCs w:val="24"/>
              </w:rPr>
              <w:t>2.26</w:t>
            </w:r>
          </w:p>
        </w:tc>
        <w:tc>
          <w:tcPr>
            <w:tcW w:w="7790" w:type="dxa"/>
          </w:tcPr>
          <w:p w:rsidR="00A875BB" w:rsidRPr="008A0A25" w:rsidRDefault="00BD07F5" w:rsidP="00E476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A25">
              <w:rPr>
                <w:rFonts w:ascii="Times New Roman" w:hAnsi="Times New Roman" w:cs="Times New Roman"/>
                <w:sz w:val="24"/>
                <w:szCs w:val="24"/>
              </w:rPr>
              <w:t>Проводить атрибуцию изобразительной наглядности как источника информации</w:t>
            </w:r>
          </w:p>
        </w:tc>
      </w:tr>
      <w:tr w:rsidR="00A875BB" w:rsidRPr="008A0A25" w:rsidTr="00E4760E">
        <w:tc>
          <w:tcPr>
            <w:tcW w:w="562" w:type="dxa"/>
          </w:tcPr>
          <w:p w:rsidR="00A875BB" w:rsidRPr="008A0A25" w:rsidRDefault="00A875BB" w:rsidP="00E4760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A875BB" w:rsidRPr="008A0A25" w:rsidRDefault="00A875BB" w:rsidP="00E476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A25">
              <w:rPr>
                <w:rFonts w:ascii="Times New Roman" w:hAnsi="Times New Roman" w:cs="Times New Roman"/>
                <w:sz w:val="24"/>
                <w:szCs w:val="24"/>
              </w:rPr>
              <w:t>2.27</w:t>
            </w:r>
          </w:p>
        </w:tc>
        <w:tc>
          <w:tcPr>
            <w:tcW w:w="7790" w:type="dxa"/>
          </w:tcPr>
          <w:p w:rsidR="00A875BB" w:rsidRPr="008A0A25" w:rsidRDefault="00BD07F5" w:rsidP="00E476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A25">
              <w:rPr>
                <w:rFonts w:ascii="Times New Roman" w:hAnsi="Times New Roman" w:cs="Times New Roman"/>
                <w:sz w:val="24"/>
                <w:szCs w:val="24"/>
              </w:rPr>
              <w:t>Сравнивать исторические события (явления, процессы) на основе информации, представленной в виде изобразительной наглядности</w:t>
            </w:r>
          </w:p>
        </w:tc>
      </w:tr>
      <w:tr w:rsidR="00A875BB" w:rsidRPr="008A0A25" w:rsidTr="00E4760E">
        <w:tc>
          <w:tcPr>
            <w:tcW w:w="562" w:type="dxa"/>
          </w:tcPr>
          <w:p w:rsidR="00A875BB" w:rsidRPr="008A0A25" w:rsidRDefault="00A875BB" w:rsidP="00E4760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A875BB" w:rsidRPr="008A0A25" w:rsidRDefault="00A875BB" w:rsidP="00E476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A25">
              <w:rPr>
                <w:rFonts w:ascii="Times New Roman" w:hAnsi="Times New Roman" w:cs="Times New Roman"/>
                <w:sz w:val="24"/>
                <w:szCs w:val="24"/>
              </w:rPr>
              <w:t>2.28</w:t>
            </w:r>
          </w:p>
        </w:tc>
        <w:tc>
          <w:tcPr>
            <w:tcW w:w="7790" w:type="dxa"/>
          </w:tcPr>
          <w:p w:rsidR="00A875BB" w:rsidRPr="008A0A25" w:rsidRDefault="00BD07F5" w:rsidP="00E476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A25">
              <w:rPr>
                <w:rFonts w:ascii="Times New Roman" w:hAnsi="Times New Roman" w:cs="Times New Roman"/>
                <w:sz w:val="24"/>
                <w:szCs w:val="24"/>
              </w:rPr>
              <w:t>На основе знаний по истории и результатов анализа различных источников информации самостоятельно подбирать изобразительную наглядность, иллюстрирующую сущностные признаки исторического события (явления, процесса)</w:t>
            </w:r>
          </w:p>
        </w:tc>
      </w:tr>
      <w:tr w:rsidR="00A875BB" w:rsidRPr="008A0A25" w:rsidTr="00E4760E">
        <w:tc>
          <w:tcPr>
            <w:tcW w:w="562" w:type="dxa"/>
          </w:tcPr>
          <w:p w:rsidR="00A875BB" w:rsidRPr="008A0A25" w:rsidRDefault="00A875BB" w:rsidP="00E4760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A875BB" w:rsidRPr="008A0A25" w:rsidRDefault="00A875BB" w:rsidP="00E476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A25">
              <w:rPr>
                <w:rFonts w:ascii="Times New Roman" w:hAnsi="Times New Roman" w:cs="Times New Roman"/>
                <w:sz w:val="24"/>
                <w:szCs w:val="24"/>
              </w:rPr>
              <w:t>2.29</w:t>
            </w:r>
          </w:p>
        </w:tc>
        <w:tc>
          <w:tcPr>
            <w:tcW w:w="7790" w:type="dxa"/>
          </w:tcPr>
          <w:p w:rsidR="00A875BB" w:rsidRPr="008A0A25" w:rsidRDefault="00A875BB" w:rsidP="00BD07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A25">
              <w:rPr>
                <w:rFonts w:ascii="Times New Roman" w:hAnsi="Times New Roman" w:cs="Times New Roman"/>
                <w:sz w:val="24"/>
                <w:szCs w:val="24"/>
              </w:rPr>
              <w:t>Составлять краткое описание, характеризующее сущностные признаки события (явления, процесса), на основе предложенных исторических понятий (терминов, названий и др.), включая их в содержание описания</w:t>
            </w:r>
          </w:p>
        </w:tc>
      </w:tr>
      <w:tr w:rsidR="00BD07F5" w:rsidRPr="008A0A25" w:rsidTr="00EC71AB">
        <w:tc>
          <w:tcPr>
            <w:tcW w:w="1555" w:type="dxa"/>
            <w:gridSpan w:val="2"/>
          </w:tcPr>
          <w:p w:rsidR="00BD07F5" w:rsidRPr="008A0A25" w:rsidRDefault="00BD07F5" w:rsidP="00E476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A2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790" w:type="dxa"/>
          </w:tcPr>
          <w:p w:rsidR="00BD07F5" w:rsidRPr="008A0A25" w:rsidRDefault="00BD07F5" w:rsidP="00E476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A25">
              <w:rPr>
                <w:rFonts w:ascii="Times New Roman" w:hAnsi="Times New Roman" w:cs="Times New Roman"/>
                <w:sz w:val="24"/>
                <w:szCs w:val="24"/>
              </w:rPr>
              <w:t>Смысловое чтение</w:t>
            </w:r>
          </w:p>
        </w:tc>
      </w:tr>
      <w:tr w:rsidR="00A875BB" w:rsidRPr="008A0A25" w:rsidTr="00E4760E">
        <w:tc>
          <w:tcPr>
            <w:tcW w:w="562" w:type="dxa"/>
          </w:tcPr>
          <w:p w:rsidR="00A875BB" w:rsidRPr="008A0A25" w:rsidRDefault="00A875BB" w:rsidP="00E4760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A875BB" w:rsidRPr="008A0A25" w:rsidRDefault="00BD07F5" w:rsidP="00E476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A25"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7790" w:type="dxa"/>
          </w:tcPr>
          <w:p w:rsidR="00A875BB" w:rsidRPr="008A0A25" w:rsidRDefault="00BD07F5" w:rsidP="00E476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A25">
              <w:rPr>
                <w:rFonts w:ascii="Times New Roman" w:hAnsi="Times New Roman" w:cs="Times New Roman"/>
                <w:sz w:val="24"/>
                <w:szCs w:val="24"/>
              </w:rPr>
              <w:t>Проводить атрибуцию письменного исторического источника (определять его авторство, время и место создания, события, явления, процессы, о которых идёт речь, и др.)</w:t>
            </w:r>
          </w:p>
        </w:tc>
      </w:tr>
      <w:tr w:rsidR="00A875BB" w:rsidRPr="008A0A25" w:rsidTr="00E4760E">
        <w:tc>
          <w:tcPr>
            <w:tcW w:w="562" w:type="dxa"/>
          </w:tcPr>
          <w:p w:rsidR="00A875BB" w:rsidRPr="008A0A25" w:rsidRDefault="00A875BB" w:rsidP="00E4760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A875BB" w:rsidRPr="008A0A25" w:rsidRDefault="00BD07F5" w:rsidP="00E476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A25">
              <w:rPr>
                <w:rFonts w:ascii="Times New Roman" w:hAnsi="Times New Roman" w:cs="Times New Roman"/>
                <w:sz w:val="24"/>
                <w:szCs w:val="24"/>
              </w:rPr>
              <w:t>3.2</w:t>
            </w:r>
          </w:p>
        </w:tc>
        <w:tc>
          <w:tcPr>
            <w:tcW w:w="7790" w:type="dxa"/>
          </w:tcPr>
          <w:p w:rsidR="00A875BB" w:rsidRPr="008A0A25" w:rsidRDefault="00BD07F5" w:rsidP="00E476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A25">
              <w:rPr>
                <w:rFonts w:ascii="Times New Roman" w:hAnsi="Times New Roman" w:cs="Times New Roman"/>
                <w:sz w:val="24"/>
                <w:szCs w:val="24"/>
              </w:rPr>
              <w:t>Определять на основе информации, представленной в письменном историческом источнике, характерные признаки описываемых событий (явлений, процессов)</w:t>
            </w:r>
          </w:p>
        </w:tc>
      </w:tr>
      <w:tr w:rsidR="00A875BB" w:rsidRPr="008A0A25" w:rsidTr="00E4760E">
        <w:tc>
          <w:tcPr>
            <w:tcW w:w="562" w:type="dxa"/>
          </w:tcPr>
          <w:p w:rsidR="00A875BB" w:rsidRPr="008A0A25" w:rsidRDefault="00A875BB" w:rsidP="00E4760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A875BB" w:rsidRPr="008A0A25" w:rsidRDefault="00BD07F5" w:rsidP="00E476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A25">
              <w:rPr>
                <w:rFonts w:ascii="Times New Roman" w:hAnsi="Times New Roman" w:cs="Times New Roman"/>
                <w:sz w:val="24"/>
                <w:szCs w:val="24"/>
              </w:rPr>
              <w:t>3.3</w:t>
            </w:r>
          </w:p>
        </w:tc>
        <w:tc>
          <w:tcPr>
            <w:tcW w:w="7790" w:type="dxa"/>
          </w:tcPr>
          <w:p w:rsidR="00A875BB" w:rsidRPr="008A0A25" w:rsidRDefault="00BD07F5" w:rsidP="00E476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A25">
              <w:rPr>
                <w:rFonts w:ascii="Times New Roman" w:hAnsi="Times New Roman" w:cs="Times New Roman"/>
                <w:sz w:val="24"/>
                <w:szCs w:val="24"/>
              </w:rPr>
              <w:t>Анализировать текст исторического источника с точки зрения его темы, цели, основной мысли, основной и дополнительной информации</w:t>
            </w:r>
          </w:p>
        </w:tc>
      </w:tr>
      <w:tr w:rsidR="00BD07F5" w:rsidRPr="008A0A25" w:rsidTr="00E4760E">
        <w:tc>
          <w:tcPr>
            <w:tcW w:w="562" w:type="dxa"/>
          </w:tcPr>
          <w:p w:rsidR="00BD07F5" w:rsidRPr="008A0A25" w:rsidRDefault="00BD07F5" w:rsidP="00E4760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BD07F5" w:rsidRPr="008A0A25" w:rsidRDefault="00BD07F5" w:rsidP="00E476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A25">
              <w:rPr>
                <w:rFonts w:ascii="Times New Roman" w:hAnsi="Times New Roman" w:cs="Times New Roman"/>
                <w:sz w:val="24"/>
                <w:szCs w:val="24"/>
              </w:rPr>
              <w:t>3.4</w:t>
            </w:r>
          </w:p>
        </w:tc>
        <w:tc>
          <w:tcPr>
            <w:tcW w:w="7790" w:type="dxa"/>
          </w:tcPr>
          <w:p w:rsidR="00BD07F5" w:rsidRPr="008A0A25" w:rsidRDefault="00BD07F5" w:rsidP="00E476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A25">
              <w:rPr>
                <w:rFonts w:ascii="Times New Roman" w:hAnsi="Times New Roman" w:cs="Times New Roman"/>
                <w:sz w:val="24"/>
                <w:szCs w:val="24"/>
              </w:rPr>
              <w:t>Определять смысловые связи отдельных положений исторического источника</w:t>
            </w:r>
          </w:p>
        </w:tc>
      </w:tr>
      <w:tr w:rsidR="00BD07F5" w:rsidRPr="008A0A25" w:rsidTr="00E4760E">
        <w:tc>
          <w:tcPr>
            <w:tcW w:w="562" w:type="dxa"/>
          </w:tcPr>
          <w:p w:rsidR="00BD07F5" w:rsidRPr="008A0A25" w:rsidRDefault="00BD07F5" w:rsidP="00E4760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BD07F5" w:rsidRPr="008A0A25" w:rsidRDefault="00BD07F5" w:rsidP="00E476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A25">
              <w:rPr>
                <w:rFonts w:ascii="Times New Roman" w:hAnsi="Times New Roman" w:cs="Times New Roman"/>
                <w:sz w:val="24"/>
                <w:szCs w:val="24"/>
              </w:rPr>
              <w:t>3.5</w:t>
            </w:r>
          </w:p>
        </w:tc>
        <w:tc>
          <w:tcPr>
            <w:tcW w:w="7790" w:type="dxa"/>
          </w:tcPr>
          <w:p w:rsidR="00BD07F5" w:rsidRPr="008A0A25" w:rsidRDefault="00BD07F5" w:rsidP="00E476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A25">
              <w:rPr>
                <w:rFonts w:ascii="Times New Roman" w:hAnsi="Times New Roman" w:cs="Times New Roman"/>
                <w:sz w:val="24"/>
                <w:szCs w:val="24"/>
              </w:rPr>
              <w:t>Анализировать позицию автора документа и участников событий (процессов), описываемых в письменном историческом источнике</w:t>
            </w:r>
          </w:p>
        </w:tc>
      </w:tr>
      <w:tr w:rsidR="00BD07F5" w:rsidRPr="008A0A25" w:rsidTr="00E4760E">
        <w:tc>
          <w:tcPr>
            <w:tcW w:w="562" w:type="dxa"/>
          </w:tcPr>
          <w:p w:rsidR="00BD07F5" w:rsidRPr="008A0A25" w:rsidRDefault="00BD07F5" w:rsidP="00E4760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BD07F5" w:rsidRPr="008A0A25" w:rsidRDefault="00BD07F5" w:rsidP="00E476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A25">
              <w:rPr>
                <w:rFonts w:ascii="Times New Roman" w:hAnsi="Times New Roman" w:cs="Times New Roman"/>
                <w:sz w:val="24"/>
                <w:szCs w:val="24"/>
              </w:rPr>
              <w:t>3.6</w:t>
            </w:r>
          </w:p>
        </w:tc>
        <w:tc>
          <w:tcPr>
            <w:tcW w:w="7790" w:type="dxa"/>
          </w:tcPr>
          <w:p w:rsidR="00BD07F5" w:rsidRPr="008A0A25" w:rsidRDefault="00BD07F5" w:rsidP="00E476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A25">
              <w:rPr>
                <w:rFonts w:ascii="Times New Roman" w:hAnsi="Times New Roman" w:cs="Times New Roman"/>
                <w:sz w:val="24"/>
                <w:szCs w:val="24"/>
              </w:rPr>
              <w:t>Отвечать на вопросы по содержанию письменного исторического источника и составлять на его основе план, таблицу, схему</w:t>
            </w:r>
          </w:p>
        </w:tc>
      </w:tr>
      <w:tr w:rsidR="00BD07F5" w:rsidRPr="008A0A25" w:rsidTr="00E4760E">
        <w:tc>
          <w:tcPr>
            <w:tcW w:w="562" w:type="dxa"/>
          </w:tcPr>
          <w:p w:rsidR="00BD07F5" w:rsidRPr="008A0A25" w:rsidRDefault="00BD07F5" w:rsidP="00E4760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BD07F5" w:rsidRPr="008A0A25" w:rsidRDefault="00BD07F5" w:rsidP="00E476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A25">
              <w:rPr>
                <w:rFonts w:ascii="Times New Roman" w:hAnsi="Times New Roman" w:cs="Times New Roman"/>
                <w:sz w:val="24"/>
                <w:szCs w:val="24"/>
              </w:rPr>
              <w:t>3.7</w:t>
            </w:r>
          </w:p>
        </w:tc>
        <w:tc>
          <w:tcPr>
            <w:tcW w:w="7790" w:type="dxa"/>
          </w:tcPr>
          <w:p w:rsidR="00BD07F5" w:rsidRPr="008A0A25" w:rsidRDefault="00BD07F5" w:rsidP="00E476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A25">
              <w:rPr>
                <w:rFonts w:ascii="Times New Roman" w:hAnsi="Times New Roman" w:cs="Times New Roman"/>
                <w:sz w:val="24"/>
                <w:szCs w:val="24"/>
              </w:rPr>
              <w:t>Соотносить содержание исторического источника с учебным текстом при изучении событий (явлений, процессов)</w:t>
            </w:r>
          </w:p>
        </w:tc>
      </w:tr>
      <w:tr w:rsidR="00BD07F5" w:rsidRPr="008A0A25" w:rsidTr="00E4760E">
        <w:tc>
          <w:tcPr>
            <w:tcW w:w="562" w:type="dxa"/>
          </w:tcPr>
          <w:p w:rsidR="00BD07F5" w:rsidRPr="008A0A25" w:rsidRDefault="00BD07F5" w:rsidP="00E4760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BD07F5" w:rsidRPr="008A0A25" w:rsidRDefault="00BD07F5" w:rsidP="00E476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A25">
              <w:rPr>
                <w:rFonts w:ascii="Times New Roman" w:hAnsi="Times New Roman" w:cs="Times New Roman"/>
                <w:sz w:val="24"/>
                <w:szCs w:val="24"/>
              </w:rPr>
              <w:t>3.8</w:t>
            </w:r>
          </w:p>
        </w:tc>
        <w:tc>
          <w:tcPr>
            <w:tcW w:w="7790" w:type="dxa"/>
          </w:tcPr>
          <w:p w:rsidR="00BD07F5" w:rsidRPr="008A0A25" w:rsidRDefault="00BD07F5" w:rsidP="00E476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A25">
              <w:rPr>
                <w:rFonts w:ascii="Times New Roman" w:hAnsi="Times New Roman" w:cs="Times New Roman"/>
                <w:sz w:val="24"/>
                <w:szCs w:val="24"/>
              </w:rPr>
              <w:t>Использовать контекстную информацию для описания событий (процессов, явлений), представленных в письменном историческом источнике</w:t>
            </w:r>
          </w:p>
        </w:tc>
      </w:tr>
      <w:tr w:rsidR="00BD07F5" w:rsidRPr="008A0A25" w:rsidTr="00E4760E">
        <w:tc>
          <w:tcPr>
            <w:tcW w:w="562" w:type="dxa"/>
          </w:tcPr>
          <w:p w:rsidR="00BD07F5" w:rsidRPr="008A0A25" w:rsidRDefault="00BD07F5" w:rsidP="00E4760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BD07F5" w:rsidRPr="008A0A25" w:rsidRDefault="00BD07F5" w:rsidP="00E476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A25">
              <w:rPr>
                <w:rFonts w:ascii="Times New Roman" w:hAnsi="Times New Roman" w:cs="Times New Roman"/>
                <w:sz w:val="24"/>
                <w:szCs w:val="24"/>
              </w:rPr>
              <w:t>3.9</w:t>
            </w:r>
          </w:p>
        </w:tc>
        <w:tc>
          <w:tcPr>
            <w:tcW w:w="7790" w:type="dxa"/>
          </w:tcPr>
          <w:p w:rsidR="00BD07F5" w:rsidRPr="008A0A25" w:rsidRDefault="00BD07F5" w:rsidP="00E476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A25">
              <w:rPr>
                <w:rFonts w:ascii="Times New Roman" w:hAnsi="Times New Roman" w:cs="Times New Roman"/>
                <w:sz w:val="24"/>
                <w:szCs w:val="24"/>
              </w:rPr>
              <w:t>Сопоставлять и анализировать информацию двух и более письменных исторических источников, делать выводы</w:t>
            </w:r>
          </w:p>
        </w:tc>
      </w:tr>
      <w:tr w:rsidR="00BD07F5" w:rsidRPr="008A0A25" w:rsidTr="00E4760E">
        <w:tc>
          <w:tcPr>
            <w:tcW w:w="562" w:type="dxa"/>
          </w:tcPr>
          <w:p w:rsidR="00BD07F5" w:rsidRPr="008A0A25" w:rsidRDefault="00BD07F5" w:rsidP="00E4760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BD07F5" w:rsidRPr="008A0A25" w:rsidRDefault="00BD07F5" w:rsidP="00E476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A25">
              <w:rPr>
                <w:rFonts w:ascii="Times New Roman" w:hAnsi="Times New Roman" w:cs="Times New Roman"/>
                <w:sz w:val="24"/>
                <w:szCs w:val="24"/>
              </w:rPr>
              <w:t>3.10</w:t>
            </w:r>
          </w:p>
        </w:tc>
        <w:tc>
          <w:tcPr>
            <w:tcW w:w="7790" w:type="dxa"/>
          </w:tcPr>
          <w:p w:rsidR="00BD07F5" w:rsidRPr="008A0A25" w:rsidRDefault="00BD07F5" w:rsidP="00BD07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A25">
              <w:rPr>
                <w:rFonts w:ascii="Times New Roman" w:hAnsi="Times New Roman" w:cs="Times New Roman"/>
                <w:sz w:val="24"/>
                <w:szCs w:val="24"/>
              </w:rPr>
              <w:t>Использовать исторические письменные источники при аргументации дискуссионных точек зрения</w:t>
            </w:r>
          </w:p>
        </w:tc>
      </w:tr>
      <w:tr w:rsidR="00BD07F5" w:rsidRPr="008A0A25" w:rsidTr="00EC71AB">
        <w:tc>
          <w:tcPr>
            <w:tcW w:w="1555" w:type="dxa"/>
            <w:gridSpan w:val="2"/>
          </w:tcPr>
          <w:p w:rsidR="00BD07F5" w:rsidRPr="008A0A25" w:rsidRDefault="00BD07F5" w:rsidP="00E476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A2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790" w:type="dxa"/>
          </w:tcPr>
          <w:p w:rsidR="00BD07F5" w:rsidRPr="008A0A25" w:rsidRDefault="00BD07F5" w:rsidP="00E476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A25">
              <w:rPr>
                <w:rFonts w:ascii="Times New Roman" w:hAnsi="Times New Roman" w:cs="Times New Roman"/>
                <w:sz w:val="24"/>
                <w:szCs w:val="24"/>
              </w:rPr>
              <w:t>Умение осознанно использовать речевые средства в соответствии с задачей коммуникации для выражения своих чувств, мыслей и потребностей, планирования и регуляции своей деятельности; владение устной и письменной речью, монологической контекстной речью</w:t>
            </w:r>
          </w:p>
        </w:tc>
      </w:tr>
      <w:tr w:rsidR="00BD07F5" w:rsidRPr="008A0A25" w:rsidTr="00E4760E">
        <w:tc>
          <w:tcPr>
            <w:tcW w:w="562" w:type="dxa"/>
          </w:tcPr>
          <w:p w:rsidR="00BD07F5" w:rsidRPr="008A0A25" w:rsidRDefault="00BD07F5" w:rsidP="00E4760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BD07F5" w:rsidRPr="008A0A25" w:rsidRDefault="00BD07F5" w:rsidP="00E476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A25">
              <w:rPr>
                <w:rFonts w:ascii="Times New Roman" w:hAnsi="Times New Roman" w:cs="Times New Roman"/>
                <w:sz w:val="24"/>
                <w:szCs w:val="24"/>
              </w:rPr>
              <w:t>4.1</w:t>
            </w:r>
          </w:p>
        </w:tc>
        <w:tc>
          <w:tcPr>
            <w:tcW w:w="7790" w:type="dxa"/>
          </w:tcPr>
          <w:p w:rsidR="00BD07F5" w:rsidRPr="008A0A25" w:rsidRDefault="00BD07F5" w:rsidP="00E476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A25">
              <w:rPr>
                <w:rFonts w:ascii="Times New Roman" w:hAnsi="Times New Roman" w:cs="Times New Roman"/>
                <w:sz w:val="24"/>
                <w:szCs w:val="24"/>
              </w:rPr>
              <w:t>Участвовать в диалогическом и полилогическом общении, создавать устные монологические высказывания разной коммуникативной направленности в зависимости от целей, сферы и ситуации общения с соблюдением норм современного русского языка и речевого этикета</w:t>
            </w:r>
          </w:p>
        </w:tc>
      </w:tr>
      <w:tr w:rsidR="00BD07F5" w:rsidRPr="008A0A25" w:rsidTr="00E4760E">
        <w:tc>
          <w:tcPr>
            <w:tcW w:w="562" w:type="dxa"/>
          </w:tcPr>
          <w:p w:rsidR="00BD07F5" w:rsidRPr="008A0A25" w:rsidRDefault="00BD07F5" w:rsidP="00E4760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BD07F5" w:rsidRPr="008A0A25" w:rsidRDefault="00BD07F5" w:rsidP="00E476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A25">
              <w:rPr>
                <w:rFonts w:ascii="Times New Roman" w:hAnsi="Times New Roman" w:cs="Times New Roman"/>
                <w:sz w:val="24"/>
                <w:szCs w:val="24"/>
              </w:rPr>
              <w:t>4.2</w:t>
            </w:r>
          </w:p>
        </w:tc>
        <w:tc>
          <w:tcPr>
            <w:tcW w:w="7790" w:type="dxa"/>
          </w:tcPr>
          <w:p w:rsidR="00BD07F5" w:rsidRPr="008A0A25" w:rsidRDefault="00BD07F5" w:rsidP="00E476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A25">
              <w:rPr>
                <w:rFonts w:ascii="Times New Roman" w:hAnsi="Times New Roman" w:cs="Times New Roman"/>
                <w:sz w:val="24"/>
                <w:szCs w:val="24"/>
              </w:rPr>
              <w:t>Отвечать на вопросы, предполагающие воспроизведение, уточнение, понимание, анализ, синтез</w:t>
            </w:r>
          </w:p>
        </w:tc>
      </w:tr>
      <w:tr w:rsidR="00BD07F5" w:rsidRPr="008A0A25" w:rsidTr="00E4760E">
        <w:tc>
          <w:tcPr>
            <w:tcW w:w="562" w:type="dxa"/>
          </w:tcPr>
          <w:p w:rsidR="00BD07F5" w:rsidRPr="008A0A25" w:rsidRDefault="00BD07F5" w:rsidP="00E4760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BD07F5" w:rsidRPr="008A0A25" w:rsidRDefault="00BD07F5" w:rsidP="00E476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A25">
              <w:rPr>
                <w:rFonts w:ascii="Times New Roman" w:hAnsi="Times New Roman" w:cs="Times New Roman"/>
                <w:sz w:val="24"/>
                <w:szCs w:val="24"/>
              </w:rPr>
              <w:t>4.3</w:t>
            </w:r>
          </w:p>
        </w:tc>
        <w:tc>
          <w:tcPr>
            <w:tcW w:w="7790" w:type="dxa"/>
          </w:tcPr>
          <w:p w:rsidR="00BD07F5" w:rsidRPr="008A0A25" w:rsidRDefault="00BD07F5" w:rsidP="00E476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A25">
              <w:rPr>
                <w:rFonts w:ascii="Times New Roman" w:hAnsi="Times New Roman" w:cs="Times New Roman"/>
                <w:sz w:val="24"/>
                <w:szCs w:val="24"/>
              </w:rPr>
              <w:t>Самостоятельно составлять план рассказа и рассказывать об исторических событиях, процессах, явлениях, используя информацию, представленную в исторических источниках различного вида</w:t>
            </w:r>
          </w:p>
        </w:tc>
      </w:tr>
      <w:tr w:rsidR="00BD07F5" w:rsidRPr="008A0A25" w:rsidTr="00E4760E">
        <w:tc>
          <w:tcPr>
            <w:tcW w:w="562" w:type="dxa"/>
          </w:tcPr>
          <w:p w:rsidR="00BD07F5" w:rsidRPr="008A0A25" w:rsidRDefault="00BD07F5" w:rsidP="00E4760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BD07F5" w:rsidRPr="008A0A25" w:rsidRDefault="00BD07F5" w:rsidP="00E476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A25">
              <w:rPr>
                <w:rFonts w:ascii="Times New Roman" w:hAnsi="Times New Roman" w:cs="Times New Roman"/>
                <w:sz w:val="24"/>
                <w:szCs w:val="24"/>
              </w:rPr>
              <w:t>4.4</w:t>
            </w:r>
          </w:p>
        </w:tc>
        <w:tc>
          <w:tcPr>
            <w:tcW w:w="7790" w:type="dxa"/>
          </w:tcPr>
          <w:p w:rsidR="00BD07F5" w:rsidRPr="008A0A25" w:rsidRDefault="00BD07F5" w:rsidP="00E476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A25">
              <w:rPr>
                <w:rFonts w:ascii="Times New Roman" w:hAnsi="Times New Roman" w:cs="Times New Roman"/>
                <w:sz w:val="24"/>
                <w:szCs w:val="24"/>
              </w:rPr>
              <w:t>Излагать исторический материал на основе понимания причинно-следственных, пространственно-временны х связей исторических событий (явлений, процессов)</w:t>
            </w:r>
          </w:p>
        </w:tc>
      </w:tr>
      <w:tr w:rsidR="00BD07F5" w:rsidRPr="008A0A25" w:rsidTr="00E4760E">
        <w:tc>
          <w:tcPr>
            <w:tcW w:w="562" w:type="dxa"/>
          </w:tcPr>
          <w:p w:rsidR="00BD07F5" w:rsidRPr="008A0A25" w:rsidRDefault="00BD07F5" w:rsidP="00E4760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BD07F5" w:rsidRPr="008A0A25" w:rsidRDefault="00BD07F5" w:rsidP="00E476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A25">
              <w:rPr>
                <w:rFonts w:ascii="Times New Roman" w:hAnsi="Times New Roman" w:cs="Times New Roman"/>
                <w:sz w:val="24"/>
                <w:szCs w:val="24"/>
              </w:rPr>
              <w:t>4.5</w:t>
            </w:r>
          </w:p>
        </w:tc>
        <w:tc>
          <w:tcPr>
            <w:tcW w:w="7790" w:type="dxa"/>
          </w:tcPr>
          <w:p w:rsidR="00BD07F5" w:rsidRPr="008A0A25" w:rsidRDefault="00BD07F5" w:rsidP="00E476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A25">
              <w:rPr>
                <w:rFonts w:ascii="Times New Roman" w:hAnsi="Times New Roman" w:cs="Times New Roman"/>
                <w:sz w:val="24"/>
                <w:szCs w:val="24"/>
              </w:rPr>
              <w:t>Определять и объяснять с опорой на фактический материал своё отношение к наиболее значительным событиям, достижениям и историческим личностям</w:t>
            </w:r>
          </w:p>
        </w:tc>
      </w:tr>
      <w:tr w:rsidR="00BD07F5" w:rsidRPr="008A0A25" w:rsidTr="00E4760E">
        <w:tc>
          <w:tcPr>
            <w:tcW w:w="562" w:type="dxa"/>
          </w:tcPr>
          <w:p w:rsidR="00BD07F5" w:rsidRPr="008A0A25" w:rsidRDefault="00BD07F5" w:rsidP="00E4760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BD07F5" w:rsidRPr="008A0A25" w:rsidRDefault="00BD07F5" w:rsidP="00E476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A25">
              <w:rPr>
                <w:rFonts w:ascii="Times New Roman" w:hAnsi="Times New Roman" w:cs="Times New Roman"/>
                <w:sz w:val="24"/>
                <w:szCs w:val="24"/>
              </w:rPr>
              <w:t>4.6</w:t>
            </w:r>
          </w:p>
        </w:tc>
        <w:tc>
          <w:tcPr>
            <w:tcW w:w="7790" w:type="dxa"/>
          </w:tcPr>
          <w:p w:rsidR="00BD07F5" w:rsidRPr="008A0A25" w:rsidRDefault="00BD07F5" w:rsidP="00E476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A25">
              <w:rPr>
                <w:rFonts w:ascii="Times New Roman" w:hAnsi="Times New Roman" w:cs="Times New Roman"/>
                <w:sz w:val="24"/>
                <w:szCs w:val="24"/>
              </w:rPr>
              <w:t>Понимать национальные, культурные и религиозные различия между народами</w:t>
            </w:r>
          </w:p>
        </w:tc>
      </w:tr>
      <w:tr w:rsidR="00BD07F5" w:rsidRPr="008A0A25" w:rsidTr="00E4760E">
        <w:tc>
          <w:tcPr>
            <w:tcW w:w="562" w:type="dxa"/>
          </w:tcPr>
          <w:p w:rsidR="00BD07F5" w:rsidRPr="008A0A25" w:rsidRDefault="00BD07F5" w:rsidP="00E4760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BD07F5" w:rsidRPr="008A0A25" w:rsidRDefault="00BD07F5" w:rsidP="00E476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A25">
              <w:rPr>
                <w:rFonts w:ascii="Times New Roman" w:hAnsi="Times New Roman" w:cs="Times New Roman"/>
                <w:sz w:val="24"/>
                <w:szCs w:val="24"/>
              </w:rPr>
              <w:t>4.7</w:t>
            </w:r>
          </w:p>
        </w:tc>
        <w:tc>
          <w:tcPr>
            <w:tcW w:w="7790" w:type="dxa"/>
          </w:tcPr>
          <w:p w:rsidR="00BD07F5" w:rsidRPr="008A0A25" w:rsidRDefault="00BD07F5" w:rsidP="00E476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A25">
              <w:rPr>
                <w:rFonts w:ascii="Times New Roman" w:hAnsi="Times New Roman" w:cs="Times New Roman"/>
                <w:sz w:val="24"/>
                <w:szCs w:val="24"/>
              </w:rPr>
              <w:t>С уважением относиться к представителям других национальностей, культур и религий</w:t>
            </w:r>
          </w:p>
        </w:tc>
      </w:tr>
      <w:tr w:rsidR="00BD07F5" w:rsidRPr="008A0A25" w:rsidTr="00E4760E">
        <w:tc>
          <w:tcPr>
            <w:tcW w:w="562" w:type="dxa"/>
          </w:tcPr>
          <w:p w:rsidR="00BD07F5" w:rsidRPr="008A0A25" w:rsidRDefault="00BD07F5" w:rsidP="00E4760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BD07F5" w:rsidRPr="008A0A25" w:rsidRDefault="00BD07F5" w:rsidP="00E476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A25">
              <w:rPr>
                <w:rFonts w:ascii="Times New Roman" w:hAnsi="Times New Roman" w:cs="Times New Roman"/>
                <w:sz w:val="24"/>
                <w:szCs w:val="24"/>
              </w:rPr>
              <w:t>4.8</w:t>
            </w:r>
          </w:p>
        </w:tc>
        <w:tc>
          <w:tcPr>
            <w:tcW w:w="7790" w:type="dxa"/>
          </w:tcPr>
          <w:p w:rsidR="00BD07F5" w:rsidRPr="008A0A25" w:rsidRDefault="00BD07F5" w:rsidP="00BD07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A25">
              <w:rPr>
                <w:rFonts w:ascii="Times New Roman" w:hAnsi="Times New Roman" w:cs="Times New Roman"/>
                <w:sz w:val="24"/>
                <w:szCs w:val="24"/>
              </w:rPr>
              <w:t>Уметь взаимодействовать с людьми другой культуры, национальной и религиозной принадлежности на основе ценностей современного российского общества: гуманистических и демократических ценностей, идей мира и взаимопонимания между народами, людьми разных культур; уважать историческое наследие народов России</w:t>
            </w:r>
          </w:p>
        </w:tc>
      </w:tr>
      <w:tr w:rsidR="00BD07F5" w:rsidRPr="008A0A25" w:rsidTr="00EC71AB">
        <w:tc>
          <w:tcPr>
            <w:tcW w:w="1555" w:type="dxa"/>
            <w:gridSpan w:val="2"/>
          </w:tcPr>
          <w:p w:rsidR="00BD07F5" w:rsidRPr="008A0A25" w:rsidRDefault="00BD07F5" w:rsidP="00E476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A2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790" w:type="dxa"/>
          </w:tcPr>
          <w:p w:rsidR="00BD07F5" w:rsidRPr="008A0A25" w:rsidRDefault="00BD07F5" w:rsidP="00E476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A25">
              <w:rPr>
                <w:rFonts w:ascii="Times New Roman" w:hAnsi="Times New Roman" w:cs="Times New Roman"/>
                <w:sz w:val="24"/>
                <w:szCs w:val="24"/>
              </w:rPr>
              <w:t>Формирование и развитие компетентности в области использования информационно-коммуникационных технологий; развитие мотивации к овладению культурой активного пользования словарями и другими поисковыми системами</w:t>
            </w:r>
          </w:p>
        </w:tc>
      </w:tr>
      <w:tr w:rsidR="00BD07F5" w:rsidRPr="008A0A25" w:rsidTr="00E4760E">
        <w:tc>
          <w:tcPr>
            <w:tcW w:w="562" w:type="dxa"/>
          </w:tcPr>
          <w:p w:rsidR="00BD07F5" w:rsidRPr="008A0A25" w:rsidRDefault="00BD07F5" w:rsidP="00E4760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BD07F5" w:rsidRPr="008A0A25" w:rsidRDefault="00BD07F5" w:rsidP="00E476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A25">
              <w:rPr>
                <w:rFonts w:ascii="Times New Roman" w:hAnsi="Times New Roman" w:cs="Times New Roman"/>
                <w:sz w:val="24"/>
                <w:szCs w:val="24"/>
              </w:rPr>
              <w:t>5.1</w:t>
            </w:r>
          </w:p>
        </w:tc>
        <w:tc>
          <w:tcPr>
            <w:tcW w:w="7790" w:type="dxa"/>
          </w:tcPr>
          <w:p w:rsidR="00BD07F5" w:rsidRPr="008A0A25" w:rsidRDefault="00BD07F5" w:rsidP="00E476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A25">
              <w:rPr>
                <w:rFonts w:ascii="Times New Roman" w:hAnsi="Times New Roman" w:cs="Times New Roman"/>
                <w:sz w:val="24"/>
                <w:szCs w:val="24"/>
              </w:rPr>
              <w:t>Привлекать дополнительную информацию для пояснения терминов, используемых в письменном историческом источнике</w:t>
            </w:r>
          </w:p>
        </w:tc>
      </w:tr>
      <w:tr w:rsidR="00BD07F5" w:rsidRPr="008A0A25" w:rsidTr="00E4760E">
        <w:tc>
          <w:tcPr>
            <w:tcW w:w="562" w:type="dxa"/>
          </w:tcPr>
          <w:p w:rsidR="00BD07F5" w:rsidRPr="008A0A25" w:rsidRDefault="00BD07F5" w:rsidP="00E4760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BD07F5" w:rsidRPr="008A0A25" w:rsidRDefault="00BD07F5" w:rsidP="00E476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A25">
              <w:rPr>
                <w:rFonts w:ascii="Times New Roman" w:hAnsi="Times New Roman" w:cs="Times New Roman"/>
                <w:sz w:val="24"/>
                <w:szCs w:val="24"/>
              </w:rPr>
              <w:t>5.2</w:t>
            </w:r>
          </w:p>
        </w:tc>
        <w:tc>
          <w:tcPr>
            <w:tcW w:w="7790" w:type="dxa"/>
          </w:tcPr>
          <w:p w:rsidR="00BD07F5" w:rsidRPr="008A0A25" w:rsidRDefault="00BD07F5" w:rsidP="00E476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A25">
              <w:rPr>
                <w:rFonts w:ascii="Times New Roman" w:hAnsi="Times New Roman" w:cs="Times New Roman"/>
                <w:sz w:val="24"/>
                <w:szCs w:val="24"/>
              </w:rPr>
              <w:t>Осуществлять поиск дополнительной информации в справочной литературе и сети Интернет для решения различных учебных задач</w:t>
            </w:r>
          </w:p>
        </w:tc>
      </w:tr>
      <w:tr w:rsidR="00BD07F5" w:rsidRPr="008A0A25" w:rsidTr="00E4760E">
        <w:tc>
          <w:tcPr>
            <w:tcW w:w="562" w:type="dxa"/>
          </w:tcPr>
          <w:p w:rsidR="00BD07F5" w:rsidRPr="008A0A25" w:rsidRDefault="00BD07F5" w:rsidP="00E4760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BD07F5" w:rsidRPr="008A0A25" w:rsidRDefault="00BD07F5" w:rsidP="00E476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A25">
              <w:rPr>
                <w:rFonts w:ascii="Times New Roman" w:hAnsi="Times New Roman" w:cs="Times New Roman"/>
                <w:sz w:val="24"/>
                <w:szCs w:val="24"/>
              </w:rPr>
              <w:t>5.3</w:t>
            </w:r>
          </w:p>
        </w:tc>
        <w:tc>
          <w:tcPr>
            <w:tcW w:w="7790" w:type="dxa"/>
          </w:tcPr>
          <w:p w:rsidR="00BD07F5" w:rsidRPr="008A0A25" w:rsidRDefault="00BD07F5" w:rsidP="00BD07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A25">
              <w:rPr>
                <w:rFonts w:ascii="Times New Roman" w:hAnsi="Times New Roman" w:cs="Times New Roman"/>
                <w:sz w:val="24"/>
                <w:szCs w:val="24"/>
              </w:rPr>
              <w:t>Понимать необходимость тщательного анализа исторической информации, найденной в литературе и сети Интернет, с точки зрения её достоверности; проверять достоверность найденной информации</w:t>
            </w:r>
          </w:p>
        </w:tc>
      </w:tr>
      <w:bookmarkEnd w:id="0"/>
    </w:tbl>
    <w:p w:rsidR="00E4760E" w:rsidRPr="005F0AF1" w:rsidRDefault="00E4760E">
      <w:pPr>
        <w:rPr>
          <w:rFonts w:ascii="Times New Roman" w:hAnsi="Times New Roman" w:cs="Times New Roman"/>
          <w:sz w:val="24"/>
          <w:szCs w:val="24"/>
        </w:rPr>
      </w:pPr>
    </w:p>
    <w:p w:rsidR="00020D87" w:rsidRPr="005F0AF1" w:rsidRDefault="00D25D4A" w:rsidP="00D25D4A">
      <w:pPr>
        <w:rPr>
          <w:rFonts w:ascii="Times New Roman" w:hAnsi="Times New Roman" w:cs="Times New Roman"/>
          <w:b/>
          <w:sz w:val="24"/>
          <w:szCs w:val="24"/>
        </w:rPr>
      </w:pPr>
      <w:r w:rsidRPr="005F0AF1">
        <w:rPr>
          <w:rFonts w:ascii="Times New Roman" w:hAnsi="Times New Roman" w:cs="Times New Roman"/>
          <w:b/>
          <w:sz w:val="24"/>
          <w:szCs w:val="24"/>
        </w:rPr>
        <w:t xml:space="preserve">6. Распределение заданий </w:t>
      </w:r>
      <w:r w:rsidR="00020D87" w:rsidRPr="005F0AF1">
        <w:rPr>
          <w:rFonts w:ascii="Times New Roman" w:hAnsi="Times New Roman" w:cs="Times New Roman"/>
          <w:b/>
          <w:sz w:val="24"/>
          <w:szCs w:val="24"/>
        </w:rPr>
        <w:t xml:space="preserve">контрольной </w:t>
      </w:r>
      <w:r w:rsidRPr="005F0AF1">
        <w:rPr>
          <w:rFonts w:ascii="Times New Roman" w:hAnsi="Times New Roman" w:cs="Times New Roman"/>
          <w:b/>
          <w:sz w:val="24"/>
          <w:szCs w:val="24"/>
        </w:rPr>
        <w:t xml:space="preserve">работы по позициям кодификаторов </w:t>
      </w:r>
    </w:p>
    <w:p w:rsidR="00D25D4A" w:rsidRPr="005F0AF1" w:rsidRDefault="00D25D4A" w:rsidP="00D25D4A">
      <w:pPr>
        <w:rPr>
          <w:rFonts w:ascii="Times New Roman" w:hAnsi="Times New Roman" w:cs="Times New Roman"/>
          <w:sz w:val="24"/>
          <w:szCs w:val="24"/>
        </w:rPr>
      </w:pPr>
      <w:r w:rsidRPr="005F0AF1">
        <w:rPr>
          <w:rFonts w:ascii="Times New Roman" w:hAnsi="Times New Roman" w:cs="Times New Roman"/>
          <w:sz w:val="24"/>
          <w:szCs w:val="24"/>
        </w:rPr>
        <w:t>Распределение заданий по позициям кодификаторов приведено в табл. 3.</w:t>
      </w:r>
    </w:p>
    <w:p w:rsidR="00D25D4A" w:rsidRPr="005F0AF1" w:rsidRDefault="00D25D4A" w:rsidP="00D25D4A">
      <w:pPr>
        <w:jc w:val="right"/>
        <w:rPr>
          <w:rFonts w:ascii="Times New Roman" w:hAnsi="Times New Roman" w:cs="Times New Roman"/>
          <w:sz w:val="24"/>
          <w:szCs w:val="24"/>
        </w:rPr>
      </w:pPr>
      <w:r w:rsidRPr="005F0AF1">
        <w:rPr>
          <w:rFonts w:ascii="Times New Roman" w:hAnsi="Times New Roman" w:cs="Times New Roman"/>
          <w:sz w:val="24"/>
          <w:szCs w:val="24"/>
        </w:rPr>
        <w:t>Таблица 3</w:t>
      </w:r>
    </w:p>
    <w:tbl>
      <w:tblPr>
        <w:tblStyle w:val="a4"/>
        <w:tblW w:w="0" w:type="auto"/>
        <w:tblInd w:w="-431" w:type="dxa"/>
        <w:tblLayout w:type="fixed"/>
        <w:tblLook w:val="04A0" w:firstRow="1" w:lastRow="0" w:firstColumn="1" w:lastColumn="0" w:noHBand="0" w:noVBand="1"/>
      </w:tblPr>
      <w:tblGrid>
        <w:gridCol w:w="710"/>
        <w:gridCol w:w="2835"/>
        <w:gridCol w:w="3118"/>
        <w:gridCol w:w="851"/>
        <w:gridCol w:w="567"/>
        <w:gridCol w:w="850"/>
        <w:gridCol w:w="845"/>
      </w:tblGrid>
      <w:tr w:rsidR="00D25D4A" w:rsidRPr="005F0AF1" w:rsidTr="002F1D4E">
        <w:tc>
          <w:tcPr>
            <w:tcW w:w="710" w:type="dxa"/>
          </w:tcPr>
          <w:p w:rsidR="00D25D4A" w:rsidRPr="005F0AF1" w:rsidRDefault="00D25D4A" w:rsidP="002C33F4">
            <w:pPr>
              <w:ind w:left="-24" w:right="-12"/>
              <w:rPr>
                <w:rFonts w:ascii="Times New Roman" w:hAnsi="Times New Roman" w:cs="Times New Roman"/>
                <w:sz w:val="24"/>
                <w:szCs w:val="24"/>
              </w:rPr>
            </w:pPr>
            <w:r w:rsidRPr="005F0AF1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835" w:type="dxa"/>
          </w:tcPr>
          <w:p w:rsidR="00D25D4A" w:rsidRPr="005F0AF1" w:rsidRDefault="00EC71AB" w:rsidP="00D25D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Проверяемое содержание</w:t>
            </w:r>
          </w:p>
        </w:tc>
        <w:tc>
          <w:tcPr>
            <w:tcW w:w="3118" w:type="dxa"/>
          </w:tcPr>
          <w:p w:rsidR="00D25D4A" w:rsidRPr="005F0AF1" w:rsidRDefault="00EC71AB" w:rsidP="00D25D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Проверяемые виды работ</w:t>
            </w:r>
          </w:p>
        </w:tc>
        <w:tc>
          <w:tcPr>
            <w:tcW w:w="851" w:type="dxa"/>
          </w:tcPr>
          <w:p w:rsidR="00D25D4A" w:rsidRPr="005F0AF1" w:rsidRDefault="00D25D4A" w:rsidP="00D25D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0AF1">
              <w:rPr>
                <w:rFonts w:ascii="Times New Roman" w:hAnsi="Times New Roman" w:cs="Times New Roman"/>
                <w:sz w:val="24"/>
                <w:szCs w:val="24"/>
              </w:rPr>
              <w:t xml:space="preserve">Код КЭС / КТ </w:t>
            </w:r>
          </w:p>
        </w:tc>
        <w:tc>
          <w:tcPr>
            <w:tcW w:w="567" w:type="dxa"/>
          </w:tcPr>
          <w:p w:rsidR="00D25D4A" w:rsidRPr="005F0AF1" w:rsidRDefault="00D25D4A" w:rsidP="00D25D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0AF1">
              <w:rPr>
                <w:rFonts w:ascii="Times New Roman" w:hAnsi="Times New Roman" w:cs="Times New Roman"/>
                <w:sz w:val="24"/>
                <w:szCs w:val="24"/>
              </w:rPr>
              <w:t>Уровень сложности</w:t>
            </w:r>
          </w:p>
        </w:tc>
        <w:tc>
          <w:tcPr>
            <w:tcW w:w="850" w:type="dxa"/>
          </w:tcPr>
          <w:p w:rsidR="00D25D4A" w:rsidRPr="005F0AF1" w:rsidRDefault="00FD0F6D" w:rsidP="00D25D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0AF1">
              <w:rPr>
                <w:rFonts w:ascii="Times New Roman" w:hAnsi="Times New Roman" w:cs="Times New Roman"/>
                <w:sz w:val="24"/>
                <w:szCs w:val="24"/>
              </w:rPr>
              <w:t>Примерное время выполнения задания обучающимся (в минутах)</w:t>
            </w:r>
          </w:p>
        </w:tc>
        <w:tc>
          <w:tcPr>
            <w:tcW w:w="845" w:type="dxa"/>
          </w:tcPr>
          <w:p w:rsidR="00D25D4A" w:rsidRPr="005F0AF1" w:rsidRDefault="00FD0F6D" w:rsidP="00D25D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0AF1">
              <w:rPr>
                <w:rFonts w:ascii="Times New Roman" w:hAnsi="Times New Roman" w:cs="Times New Roman"/>
                <w:sz w:val="24"/>
                <w:szCs w:val="24"/>
              </w:rPr>
              <w:t>Максимальный балл за выполнение задания</w:t>
            </w:r>
          </w:p>
        </w:tc>
      </w:tr>
      <w:tr w:rsidR="00D25D4A" w:rsidRPr="005F0AF1" w:rsidTr="002F1D4E">
        <w:tc>
          <w:tcPr>
            <w:tcW w:w="710" w:type="dxa"/>
          </w:tcPr>
          <w:p w:rsidR="00D25D4A" w:rsidRPr="005F0AF1" w:rsidRDefault="00D25D4A" w:rsidP="002C33F4">
            <w:pPr>
              <w:pStyle w:val="a3"/>
              <w:numPr>
                <w:ilvl w:val="0"/>
                <w:numId w:val="2"/>
              </w:numPr>
              <w:ind w:left="-24" w:right="-12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D25D4A" w:rsidRPr="00C33693" w:rsidRDefault="00C33693" w:rsidP="00C33693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</w:rPr>
            </w:pPr>
            <w:r>
              <w:rPr>
                <w:rFonts w:ascii="TimesNewRoman" w:hAnsi="TimesNewRoman" w:cs="TimesNewRoman"/>
              </w:rPr>
              <w:t xml:space="preserve">История России </w:t>
            </w:r>
            <w:r>
              <w:rPr>
                <w:rFonts w:ascii="TimesNewRoman" w:hAnsi="TimesNewRoman" w:cs="TimesNewRoman"/>
                <w:lang w:val="en-US"/>
              </w:rPr>
              <w:t>XIX</w:t>
            </w:r>
            <w:r w:rsidRPr="00C33693">
              <w:rPr>
                <w:rFonts w:ascii="TimesNewRoman" w:hAnsi="TimesNewRoman" w:cs="TimesNewRoman"/>
              </w:rPr>
              <w:t xml:space="preserve"> </w:t>
            </w:r>
            <w:r>
              <w:rPr>
                <w:rFonts w:ascii="TimesNewRoman" w:hAnsi="TimesNewRoman" w:cs="TimesNewRoman"/>
              </w:rPr>
              <w:t>века</w:t>
            </w:r>
          </w:p>
        </w:tc>
        <w:tc>
          <w:tcPr>
            <w:tcW w:w="3118" w:type="dxa"/>
          </w:tcPr>
          <w:p w:rsidR="00D25D4A" w:rsidRPr="00C33693" w:rsidRDefault="00C33693" w:rsidP="00C33693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</w:rPr>
            </w:pPr>
            <w:r>
              <w:rPr>
                <w:rFonts w:ascii="TimesNewRoman" w:hAnsi="TimesNewRoman" w:cs="TimesNewRoman"/>
              </w:rPr>
              <w:t xml:space="preserve">Знание основных дат, этапов и ключевых событий истории России и мира с </w:t>
            </w:r>
            <w:r>
              <w:rPr>
                <w:rFonts w:ascii="TimesNewRoman" w:hAnsi="TimesNewRoman" w:cs="TimesNewRoman"/>
                <w:lang w:val="en-US"/>
              </w:rPr>
              <w:t>XIX</w:t>
            </w:r>
            <w:r w:rsidRPr="00C33693">
              <w:rPr>
                <w:rFonts w:ascii="TimesNewRoman" w:hAnsi="TimesNewRoman" w:cs="TimesNewRoman"/>
              </w:rPr>
              <w:t xml:space="preserve"> </w:t>
            </w:r>
            <w:r>
              <w:rPr>
                <w:rFonts w:ascii="TimesNewRoman" w:hAnsi="TimesNewRoman" w:cs="TimesNewRoman"/>
              </w:rPr>
              <w:t>века выдающихся деятелей отечественной и всеобщей истории</w:t>
            </w:r>
          </w:p>
        </w:tc>
        <w:tc>
          <w:tcPr>
            <w:tcW w:w="851" w:type="dxa"/>
          </w:tcPr>
          <w:p w:rsidR="00D25D4A" w:rsidRPr="005F0AF1" w:rsidRDefault="00282EC5" w:rsidP="00D25D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1,2,4,5,7,9/1</w:t>
            </w:r>
          </w:p>
        </w:tc>
        <w:tc>
          <w:tcPr>
            <w:tcW w:w="567" w:type="dxa"/>
          </w:tcPr>
          <w:p w:rsidR="00D25D4A" w:rsidRPr="005F0AF1" w:rsidRDefault="00C33693" w:rsidP="00D25D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</w:p>
        </w:tc>
        <w:tc>
          <w:tcPr>
            <w:tcW w:w="850" w:type="dxa"/>
          </w:tcPr>
          <w:p w:rsidR="00D25D4A" w:rsidRPr="005F0AF1" w:rsidRDefault="00FD0F6D" w:rsidP="00D25D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45" w:type="dxa"/>
          </w:tcPr>
          <w:p w:rsidR="00D25D4A" w:rsidRPr="005F0AF1" w:rsidRDefault="00C33693" w:rsidP="00D25D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D25D4A" w:rsidRPr="005F0AF1" w:rsidTr="002F1D4E">
        <w:tc>
          <w:tcPr>
            <w:tcW w:w="710" w:type="dxa"/>
          </w:tcPr>
          <w:p w:rsidR="00D25D4A" w:rsidRPr="005F0AF1" w:rsidRDefault="00D25D4A" w:rsidP="002C33F4">
            <w:pPr>
              <w:pStyle w:val="a3"/>
              <w:numPr>
                <w:ilvl w:val="0"/>
                <w:numId w:val="2"/>
              </w:numPr>
              <w:ind w:left="-24" w:right="-12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D25D4A" w:rsidRPr="005F0AF1" w:rsidRDefault="00EC71AB" w:rsidP="00D25D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NewRoman" w:hAnsi="TimesNewRoman" w:cs="TimesNewRoman"/>
              </w:rPr>
              <w:t xml:space="preserve">История России и мира </w:t>
            </w:r>
            <w:r>
              <w:rPr>
                <w:rFonts w:ascii="TimesNewRoman" w:hAnsi="TimesNewRoman" w:cs="TimesNewRoman"/>
                <w:lang w:val="en-US"/>
              </w:rPr>
              <w:t>XIX</w:t>
            </w:r>
            <w:r w:rsidRPr="00C33693">
              <w:rPr>
                <w:rFonts w:ascii="TimesNewRoman" w:hAnsi="TimesNewRoman" w:cs="TimesNewRoman"/>
              </w:rPr>
              <w:t xml:space="preserve"> </w:t>
            </w:r>
            <w:r>
              <w:rPr>
                <w:rFonts w:ascii="TimesNewRoman" w:hAnsi="TimesNewRoman" w:cs="TimesNewRoman"/>
              </w:rPr>
              <w:t>века</w:t>
            </w:r>
          </w:p>
        </w:tc>
        <w:tc>
          <w:tcPr>
            <w:tcW w:w="3118" w:type="dxa"/>
          </w:tcPr>
          <w:p w:rsidR="00D25D4A" w:rsidRPr="00EC71AB" w:rsidRDefault="00EC71AB" w:rsidP="00EC71AB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</w:rPr>
            </w:pPr>
            <w:r>
              <w:rPr>
                <w:rFonts w:ascii="TimesNewRoman" w:hAnsi="TimesNewRoman" w:cs="TimesNewRoman"/>
              </w:rPr>
              <w:t>Объяснение смысла изученных исторических понятий и терминов</w:t>
            </w:r>
          </w:p>
        </w:tc>
        <w:tc>
          <w:tcPr>
            <w:tcW w:w="851" w:type="dxa"/>
          </w:tcPr>
          <w:p w:rsidR="00D25D4A" w:rsidRPr="005F0AF1" w:rsidRDefault="00282EC5" w:rsidP="00D25D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1,2,4,5,7,9/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D25D4A" w:rsidRPr="005F0AF1" w:rsidRDefault="00EC71AB" w:rsidP="00D25D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850" w:type="dxa"/>
          </w:tcPr>
          <w:p w:rsidR="00D25D4A" w:rsidRPr="005F0AF1" w:rsidRDefault="00EC71AB" w:rsidP="00D25D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5" w:type="dxa"/>
          </w:tcPr>
          <w:p w:rsidR="00D25D4A" w:rsidRPr="005F0AF1" w:rsidRDefault="00EC71AB" w:rsidP="00D25D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C71AB" w:rsidRPr="005F0AF1" w:rsidTr="002F1D4E">
        <w:tc>
          <w:tcPr>
            <w:tcW w:w="710" w:type="dxa"/>
          </w:tcPr>
          <w:p w:rsidR="00EC71AB" w:rsidRPr="005F0AF1" w:rsidRDefault="00EC71AB" w:rsidP="00EC71AB">
            <w:pPr>
              <w:pStyle w:val="a3"/>
              <w:numPr>
                <w:ilvl w:val="0"/>
                <w:numId w:val="2"/>
              </w:numPr>
              <w:ind w:left="-24" w:right="-12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EC71AB" w:rsidRPr="005F0AF1" w:rsidRDefault="00EC71AB" w:rsidP="00EC71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NewRoman" w:hAnsi="TimesNewRoman" w:cs="TimesNewRoman"/>
              </w:rPr>
              <w:t xml:space="preserve">История России и мира </w:t>
            </w:r>
            <w:r>
              <w:rPr>
                <w:rFonts w:ascii="TimesNewRoman" w:hAnsi="TimesNewRoman" w:cs="TimesNewRoman"/>
                <w:lang w:val="en-US"/>
              </w:rPr>
              <w:t>XIX</w:t>
            </w:r>
            <w:r w:rsidRPr="00C33693">
              <w:rPr>
                <w:rFonts w:ascii="TimesNewRoman" w:hAnsi="TimesNewRoman" w:cs="TimesNewRoman"/>
              </w:rPr>
              <w:t xml:space="preserve"> </w:t>
            </w:r>
            <w:r>
              <w:rPr>
                <w:rFonts w:ascii="TimesNewRoman" w:hAnsi="TimesNewRoman" w:cs="TimesNewRoman"/>
              </w:rPr>
              <w:t>века</w:t>
            </w:r>
          </w:p>
        </w:tc>
        <w:tc>
          <w:tcPr>
            <w:tcW w:w="3118" w:type="dxa"/>
          </w:tcPr>
          <w:p w:rsidR="00EC71AB" w:rsidRPr="00EC71AB" w:rsidRDefault="00EC71AB" w:rsidP="00EC71AB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</w:rPr>
            </w:pPr>
            <w:r>
              <w:rPr>
                <w:rFonts w:ascii="TimesNewRoman" w:hAnsi="TimesNewRoman" w:cs="TimesNewRoman"/>
              </w:rPr>
              <w:t>Объяснение смысла изученных исторических понятий и терминов</w:t>
            </w:r>
          </w:p>
        </w:tc>
        <w:tc>
          <w:tcPr>
            <w:tcW w:w="851" w:type="dxa"/>
          </w:tcPr>
          <w:p w:rsidR="00EC71AB" w:rsidRPr="005F0AF1" w:rsidRDefault="00282EC5" w:rsidP="00EC71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1,2,4,5,7,9/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EC71AB" w:rsidRPr="005F0AF1" w:rsidRDefault="00EC71AB" w:rsidP="00EC71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850" w:type="dxa"/>
          </w:tcPr>
          <w:p w:rsidR="00EC71AB" w:rsidRPr="005F0AF1" w:rsidRDefault="00EC71AB" w:rsidP="00EC71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5" w:type="dxa"/>
          </w:tcPr>
          <w:p w:rsidR="00EC71AB" w:rsidRPr="005F0AF1" w:rsidRDefault="00EC71AB" w:rsidP="00EC71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25D4A" w:rsidRPr="005F0AF1" w:rsidTr="002F1D4E">
        <w:tc>
          <w:tcPr>
            <w:tcW w:w="710" w:type="dxa"/>
          </w:tcPr>
          <w:p w:rsidR="00D25D4A" w:rsidRPr="005F0AF1" w:rsidRDefault="00D25D4A" w:rsidP="002C33F4">
            <w:pPr>
              <w:pStyle w:val="a3"/>
              <w:numPr>
                <w:ilvl w:val="0"/>
                <w:numId w:val="2"/>
              </w:numPr>
              <w:ind w:left="-24" w:right="-12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D25D4A" w:rsidRPr="005F0AF1" w:rsidRDefault="00EC71AB" w:rsidP="00D25D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NewRoman" w:hAnsi="TimesNewRoman" w:cs="TimesNewRoman"/>
              </w:rPr>
              <w:t xml:space="preserve">История России и мира </w:t>
            </w:r>
            <w:r>
              <w:rPr>
                <w:rFonts w:ascii="TimesNewRoman" w:hAnsi="TimesNewRoman" w:cs="TimesNewRoman"/>
                <w:lang w:val="en-US"/>
              </w:rPr>
              <w:t>XIX</w:t>
            </w:r>
            <w:r w:rsidRPr="00C33693">
              <w:rPr>
                <w:rFonts w:ascii="TimesNewRoman" w:hAnsi="TimesNewRoman" w:cs="TimesNewRoman"/>
              </w:rPr>
              <w:t xml:space="preserve"> </w:t>
            </w:r>
            <w:r>
              <w:rPr>
                <w:rFonts w:ascii="TimesNewRoman" w:hAnsi="TimesNewRoman" w:cs="TimesNewRoman"/>
              </w:rPr>
              <w:t>века</w:t>
            </w:r>
          </w:p>
        </w:tc>
        <w:tc>
          <w:tcPr>
            <w:tcW w:w="3118" w:type="dxa"/>
          </w:tcPr>
          <w:p w:rsidR="00D25D4A" w:rsidRPr="00680454" w:rsidRDefault="00EC71AB" w:rsidP="00680454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</w:rPr>
            </w:pPr>
            <w:r>
              <w:rPr>
                <w:rFonts w:ascii="TimesNewRoman" w:hAnsi="TimesNewRoman" w:cs="TimesNewRoman"/>
              </w:rPr>
              <w:t>У</w:t>
            </w:r>
            <w:r w:rsidR="00680454">
              <w:rPr>
                <w:rFonts w:ascii="TimesNewRoman" w:hAnsi="TimesNewRoman" w:cs="TimesNewRoman"/>
              </w:rPr>
              <w:t xml:space="preserve">мение группировать исторические </w:t>
            </w:r>
            <w:r>
              <w:rPr>
                <w:rFonts w:ascii="TimesNewRoman" w:hAnsi="TimesNewRoman" w:cs="TimesNewRoman"/>
              </w:rPr>
              <w:t>явле</w:t>
            </w:r>
            <w:r w:rsidR="00680454">
              <w:rPr>
                <w:rFonts w:ascii="TimesNewRoman" w:hAnsi="TimesNewRoman" w:cs="TimesNewRoman"/>
              </w:rPr>
              <w:t xml:space="preserve">ния и события по заданному </w:t>
            </w:r>
            <w:r>
              <w:rPr>
                <w:rFonts w:ascii="TimesNewRoman" w:hAnsi="TimesNewRoman" w:cs="TimesNewRoman"/>
              </w:rPr>
              <w:t>признаку</w:t>
            </w:r>
          </w:p>
        </w:tc>
        <w:tc>
          <w:tcPr>
            <w:tcW w:w="851" w:type="dxa"/>
          </w:tcPr>
          <w:p w:rsidR="00D25D4A" w:rsidRPr="005F0AF1" w:rsidRDefault="00282EC5" w:rsidP="00D25D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1,2,4,5,7,9/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1,2</w:t>
            </w:r>
          </w:p>
        </w:tc>
        <w:tc>
          <w:tcPr>
            <w:tcW w:w="567" w:type="dxa"/>
          </w:tcPr>
          <w:p w:rsidR="00D25D4A" w:rsidRPr="005F0AF1" w:rsidRDefault="00680454" w:rsidP="00D25D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850" w:type="dxa"/>
          </w:tcPr>
          <w:p w:rsidR="00D25D4A" w:rsidRPr="005F0AF1" w:rsidRDefault="00FD0F6D" w:rsidP="00D25D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45" w:type="dxa"/>
          </w:tcPr>
          <w:p w:rsidR="00D25D4A" w:rsidRPr="005F0AF1" w:rsidRDefault="00680454" w:rsidP="00D25D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25D4A" w:rsidRPr="005F0AF1" w:rsidTr="002F1D4E">
        <w:tc>
          <w:tcPr>
            <w:tcW w:w="710" w:type="dxa"/>
          </w:tcPr>
          <w:p w:rsidR="00D25D4A" w:rsidRPr="005F0AF1" w:rsidRDefault="00D25D4A" w:rsidP="002C33F4">
            <w:pPr>
              <w:pStyle w:val="a3"/>
              <w:numPr>
                <w:ilvl w:val="0"/>
                <w:numId w:val="2"/>
              </w:numPr>
              <w:ind w:left="-24" w:right="-12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D25D4A" w:rsidRPr="005F0AF1" w:rsidRDefault="00680454" w:rsidP="00D25D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NewRoman" w:hAnsi="TimesNewRoman" w:cs="TimesNewRoman"/>
              </w:rPr>
              <w:t xml:space="preserve">История России и мира </w:t>
            </w:r>
            <w:r>
              <w:rPr>
                <w:rFonts w:ascii="TimesNewRoman" w:hAnsi="TimesNewRoman" w:cs="TimesNewRoman"/>
                <w:lang w:val="en-US"/>
              </w:rPr>
              <w:t>XIX</w:t>
            </w:r>
            <w:r w:rsidRPr="00C33693">
              <w:rPr>
                <w:rFonts w:ascii="TimesNewRoman" w:hAnsi="TimesNewRoman" w:cs="TimesNewRoman"/>
              </w:rPr>
              <w:t xml:space="preserve"> </w:t>
            </w:r>
            <w:r>
              <w:rPr>
                <w:rFonts w:ascii="TimesNewRoman" w:hAnsi="TimesNewRoman" w:cs="TimesNewRoman"/>
              </w:rPr>
              <w:t>века</w:t>
            </w:r>
          </w:p>
        </w:tc>
        <w:tc>
          <w:tcPr>
            <w:tcW w:w="3118" w:type="dxa"/>
          </w:tcPr>
          <w:p w:rsidR="00D25D4A" w:rsidRPr="00680454" w:rsidRDefault="00680454" w:rsidP="00680454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</w:rPr>
            </w:pPr>
            <w:r>
              <w:rPr>
                <w:rFonts w:ascii="TimesNewRoman" w:hAnsi="TimesNewRoman" w:cs="TimesNewRoman"/>
              </w:rPr>
              <w:t>Использование данных различных</w:t>
            </w:r>
            <w:r>
              <w:rPr>
                <w:rFonts w:ascii="TimesNewRoman" w:hAnsi="TimesNewRoman" w:cs="TimesNewRoman"/>
              </w:rPr>
              <w:t xml:space="preserve"> </w:t>
            </w:r>
            <w:r>
              <w:rPr>
                <w:rFonts w:ascii="TimesNewRoman" w:hAnsi="TimesNewRoman" w:cs="TimesNewRoman"/>
              </w:rPr>
              <w:t>исторических и современных</w:t>
            </w:r>
            <w:r>
              <w:rPr>
                <w:rFonts w:ascii="TimesNewRoman" w:hAnsi="TimesNewRoman" w:cs="TimesNewRoman"/>
              </w:rPr>
              <w:t xml:space="preserve"> </w:t>
            </w:r>
            <w:r>
              <w:rPr>
                <w:rFonts w:ascii="TimesNewRoman" w:hAnsi="TimesNewRoman" w:cs="TimesNewRoman"/>
              </w:rPr>
              <w:t>источников (текста; схем</w:t>
            </w:r>
            <w:r>
              <w:rPr>
                <w:rFonts w:ascii="TimesNewRoman" w:hAnsi="TimesNewRoman" w:cs="TimesNewRoman"/>
              </w:rPr>
              <w:t xml:space="preserve">; </w:t>
            </w:r>
            <w:r>
              <w:rPr>
                <w:rFonts w:ascii="TimesNewRoman" w:hAnsi="TimesNewRoman" w:cs="TimesNewRoman"/>
              </w:rPr>
              <w:t>иллюстративного, статистического</w:t>
            </w:r>
            <w:r>
              <w:rPr>
                <w:rFonts w:ascii="TimesNewRoman" w:hAnsi="TimesNewRoman" w:cs="TimesNewRoman"/>
              </w:rPr>
              <w:t xml:space="preserve"> </w:t>
            </w:r>
            <w:r>
              <w:rPr>
                <w:rFonts w:ascii="TimesNewRoman" w:hAnsi="TimesNewRoman" w:cs="TimesNewRoman"/>
              </w:rPr>
              <w:t>материала) при ответе на вопросы</w:t>
            </w:r>
            <w:r>
              <w:rPr>
                <w:rFonts w:ascii="TimesNewRoman" w:hAnsi="TimesNewRoman" w:cs="TimesNewRoman"/>
              </w:rPr>
              <w:t xml:space="preserve">, </w:t>
            </w:r>
            <w:r>
              <w:rPr>
                <w:rFonts w:ascii="TimesNewRoman" w:hAnsi="TimesNewRoman" w:cs="TimesNewRoman"/>
              </w:rPr>
              <w:t>решении различных учебных задач</w:t>
            </w:r>
            <w:r>
              <w:rPr>
                <w:rFonts w:ascii="TimesNewRoman" w:hAnsi="TimesNewRoman" w:cs="TimesNewRoman"/>
              </w:rPr>
              <w:t xml:space="preserve">; </w:t>
            </w:r>
            <w:r>
              <w:rPr>
                <w:rFonts w:ascii="TimesNewRoman" w:hAnsi="TimesNewRoman" w:cs="TimesNewRoman"/>
              </w:rPr>
              <w:t>сравнение свидетельств разных</w:t>
            </w:r>
            <w:r>
              <w:rPr>
                <w:rFonts w:ascii="TimesNewRoman" w:hAnsi="TimesNewRoman" w:cs="TimesNewRoman"/>
              </w:rPr>
              <w:t xml:space="preserve"> </w:t>
            </w:r>
            <w:r>
              <w:rPr>
                <w:rFonts w:ascii="TimesNewRoman" w:hAnsi="TimesNewRoman" w:cs="TimesNewRoman"/>
              </w:rPr>
              <w:t>источников</w:t>
            </w:r>
          </w:p>
        </w:tc>
        <w:tc>
          <w:tcPr>
            <w:tcW w:w="851" w:type="dxa"/>
          </w:tcPr>
          <w:p w:rsidR="00D25D4A" w:rsidRPr="005F0AF1" w:rsidRDefault="00282EC5" w:rsidP="00D25D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1,2,4,5,7,9/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1,2</w:t>
            </w:r>
          </w:p>
        </w:tc>
        <w:tc>
          <w:tcPr>
            <w:tcW w:w="567" w:type="dxa"/>
          </w:tcPr>
          <w:p w:rsidR="00D25D4A" w:rsidRPr="005F0AF1" w:rsidRDefault="00680454" w:rsidP="00D25D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850" w:type="dxa"/>
          </w:tcPr>
          <w:p w:rsidR="00D25D4A" w:rsidRPr="005F0AF1" w:rsidRDefault="00680454" w:rsidP="00D25D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45" w:type="dxa"/>
          </w:tcPr>
          <w:p w:rsidR="00D25D4A" w:rsidRPr="005F0AF1" w:rsidRDefault="00680454" w:rsidP="00D25D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D25D4A" w:rsidRPr="005F0AF1" w:rsidTr="002F1D4E">
        <w:tc>
          <w:tcPr>
            <w:tcW w:w="710" w:type="dxa"/>
          </w:tcPr>
          <w:p w:rsidR="00D25D4A" w:rsidRPr="005F0AF1" w:rsidRDefault="00D25D4A" w:rsidP="002C33F4">
            <w:pPr>
              <w:pStyle w:val="a3"/>
              <w:numPr>
                <w:ilvl w:val="0"/>
                <w:numId w:val="2"/>
              </w:numPr>
              <w:ind w:left="-24" w:right="-12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D25D4A" w:rsidRPr="005F0AF1" w:rsidRDefault="00FD0F6D" w:rsidP="00D25D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NewRoman" w:hAnsi="TimesNewRoman" w:cs="TimesNewRoman"/>
              </w:rPr>
              <w:t xml:space="preserve">История России и мира </w:t>
            </w:r>
            <w:r>
              <w:rPr>
                <w:rFonts w:ascii="TimesNewRoman" w:hAnsi="TimesNewRoman" w:cs="TimesNewRoman"/>
                <w:lang w:val="en-US"/>
              </w:rPr>
              <w:t>XIX</w:t>
            </w:r>
            <w:r w:rsidRPr="00C33693">
              <w:rPr>
                <w:rFonts w:ascii="TimesNewRoman" w:hAnsi="TimesNewRoman" w:cs="TimesNewRoman"/>
              </w:rPr>
              <w:t xml:space="preserve"> </w:t>
            </w:r>
            <w:r>
              <w:rPr>
                <w:rFonts w:ascii="TimesNewRoman" w:hAnsi="TimesNewRoman" w:cs="TimesNewRoman"/>
              </w:rPr>
              <w:t>века</w:t>
            </w:r>
          </w:p>
        </w:tc>
        <w:tc>
          <w:tcPr>
            <w:tcW w:w="3118" w:type="dxa"/>
          </w:tcPr>
          <w:p w:rsidR="00D25D4A" w:rsidRPr="005F0AF1" w:rsidRDefault="00680454" w:rsidP="00D25D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NewRoman" w:hAnsi="TimesNewRoman" w:cs="TimesNewRoman"/>
              </w:rPr>
              <w:t>Работа с исторической картой</w:t>
            </w:r>
          </w:p>
        </w:tc>
        <w:tc>
          <w:tcPr>
            <w:tcW w:w="851" w:type="dxa"/>
          </w:tcPr>
          <w:p w:rsidR="00D25D4A" w:rsidRPr="005F0AF1" w:rsidRDefault="00282EC5" w:rsidP="00D25D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1,2,4,5,7,9/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:rsidR="00D25D4A" w:rsidRPr="005F0AF1" w:rsidRDefault="00680454" w:rsidP="00D25D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850" w:type="dxa"/>
          </w:tcPr>
          <w:p w:rsidR="00D25D4A" w:rsidRPr="005F0AF1" w:rsidRDefault="00680454" w:rsidP="00D25D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45" w:type="dxa"/>
          </w:tcPr>
          <w:p w:rsidR="00D25D4A" w:rsidRPr="005F0AF1" w:rsidRDefault="00680454" w:rsidP="00D25D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F5775" w:rsidRPr="005F0AF1" w:rsidTr="002F1D4E">
        <w:tc>
          <w:tcPr>
            <w:tcW w:w="710" w:type="dxa"/>
          </w:tcPr>
          <w:p w:rsidR="009F5775" w:rsidRPr="005F0AF1" w:rsidRDefault="009F5775" w:rsidP="002C33F4">
            <w:pPr>
              <w:pStyle w:val="a3"/>
              <w:numPr>
                <w:ilvl w:val="0"/>
                <w:numId w:val="2"/>
              </w:numPr>
              <w:ind w:left="-24" w:right="-12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9F5775" w:rsidRPr="005F0AF1" w:rsidRDefault="00FD0F6D" w:rsidP="00D25D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NewRoman" w:hAnsi="TimesNewRoman" w:cs="TimesNewRoman"/>
              </w:rPr>
              <w:t xml:space="preserve">История России и мира </w:t>
            </w:r>
            <w:r>
              <w:rPr>
                <w:rFonts w:ascii="TimesNewRoman" w:hAnsi="TimesNewRoman" w:cs="TimesNewRoman"/>
                <w:lang w:val="en-US"/>
              </w:rPr>
              <w:t>XIX</w:t>
            </w:r>
            <w:r w:rsidRPr="00C33693">
              <w:rPr>
                <w:rFonts w:ascii="TimesNewRoman" w:hAnsi="TimesNewRoman" w:cs="TimesNewRoman"/>
              </w:rPr>
              <w:t xml:space="preserve"> </w:t>
            </w:r>
            <w:r>
              <w:rPr>
                <w:rFonts w:ascii="TimesNewRoman" w:hAnsi="TimesNewRoman" w:cs="TimesNewRoman"/>
              </w:rPr>
              <w:t>века</w:t>
            </w:r>
          </w:p>
        </w:tc>
        <w:tc>
          <w:tcPr>
            <w:tcW w:w="3118" w:type="dxa"/>
            <w:vMerge w:val="restart"/>
          </w:tcPr>
          <w:p w:rsidR="009F5775" w:rsidRPr="003E4203" w:rsidRDefault="009F5775" w:rsidP="009B14E6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</w:rPr>
            </w:pPr>
            <w:r>
              <w:rPr>
                <w:rFonts w:ascii="TimesNewRoman" w:hAnsi="TimesNewRoman" w:cs="TimesNewRoman"/>
              </w:rPr>
              <w:t>Использование данных различных</w:t>
            </w:r>
            <w:r>
              <w:rPr>
                <w:rFonts w:ascii="TimesNewRoman" w:hAnsi="TimesNewRoman" w:cs="TimesNewRoman"/>
              </w:rPr>
              <w:t xml:space="preserve"> </w:t>
            </w:r>
            <w:r>
              <w:rPr>
                <w:rFonts w:ascii="TimesNewRoman" w:hAnsi="TimesNewRoman" w:cs="TimesNewRoman"/>
              </w:rPr>
              <w:t>исторических и современных</w:t>
            </w:r>
            <w:r>
              <w:rPr>
                <w:rFonts w:ascii="TimesNewRoman" w:hAnsi="TimesNewRoman" w:cs="TimesNewRoman"/>
              </w:rPr>
              <w:t xml:space="preserve"> </w:t>
            </w:r>
            <w:r>
              <w:rPr>
                <w:rFonts w:ascii="TimesNewRoman" w:hAnsi="TimesNewRoman" w:cs="TimesNewRoman"/>
              </w:rPr>
              <w:t>источников (текста; схем</w:t>
            </w:r>
            <w:r>
              <w:rPr>
                <w:rFonts w:ascii="TimesNewRoman" w:hAnsi="TimesNewRoman" w:cs="TimesNewRoman"/>
              </w:rPr>
              <w:t xml:space="preserve">; </w:t>
            </w:r>
            <w:r>
              <w:rPr>
                <w:rFonts w:ascii="TimesNewRoman" w:hAnsi="TimesNewRoman" w:cs="TimesNewRoman"/>
              </w:rPr>
              <w:t>иллюстративного, статистического</w:t>
            </w:r>
            <w:r>
              <w:rPr>
                <w:rFonts w:ascii="TimesNewRoman" w:hAnsi="TimesNewRoman" w:cs="TimesNewRoman"/>
              </w:rPr>
              <w:t xml:space="preserve"> </w:t>
            </w:r>
            <w:r>
              <w:rPr>
                <w:rFonts w:ascii="TimesNewRoman" w:hAnsi="TimesNewRoman" w:cs="TimesNewRoman"/>
              </w:rPr>
              <w:t>материала) при ответе на вопросы</w:t>
            </w:r>
            <w:r>
              <w:rPr>
                <w:rFonts w:ascii="TimesNewRoman" w:hAnsi="TimesNewRoman" w:cs="TimesNewRoman"/>
              </w:rPr>
              <w:t xml:space="preserve">, </w:t>
            </w:r>
            <w:r>
              <w:rPr>
                <w:rFonts w:ascii="TimesNewRoman" w:hAnsi="TimesNewRoman" w:cs="TimesNewRoman"/>
              </w:rPr>
              <w:t>решении различных учебных задач</w:t>
            </w:r>
            <w:r>
              <w:rPr>
                <w:rFonts w:ascii="TimesNewRoman" w:hAnsi="TimesNewRoman" w:cs="TimesNewRoman"/>
              </w:rPr>
              <w:t xml:space="preserve">; </w:t>
            </w:r>
            <w:r>
              <w:rPr>
                <w:rFonts w:ascii="TimesNewRoman" w:hAnsi="TimesNewRoman" w:cs="TimesNewRoman"/>
              </w:rPr>
              <w:t>сравнение свидетельств разных</w:t>
            </w:r>
            <w:r>
              <w:rPr>
                <w:rFonts w:ascii="TimesNewRoman" w:hAnsi="TimesNewRoman" w:cs="TimesNewRoman"/>
              </w:rPr>
              <w:t xml:space="preserve"> </w:t>
            </w:r>
            <w:r>
              <w:rPr>
                <w:rFonts w:ascii="TimesNewRoman" w:hAnsi="TimesNewRoman" w:cs="TimesNewRoman"/>
              </w:rPr>
              <w:t>источников</w:t>
            </w:r>
          </w:p>
        </w:tc>
        <w:tc>
          <w:tcPr>
            <w:tcW w:w="851" w:type="dxa"/>
          </w:tcPr>
          <w:p w:rsidR="009F5775" w:rsidRPr="005F0AF1" w:rsidRDefault="00282EC5" w:rsidP="00D25D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1,2,4,5,7,9/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1,2</w:t>
            </w:r>
          </w:p>
        </w:tc>
        <w:tc>
          <w:tcPr>
            <w:tcW w:w="567" w:type="dxa"/>
          </w:tcPr>
          <w:p w:rsidR="009F5775" w:rsidRPr="005F0AF1" w:rsidRDefault="009F5775" w:rsidP="00D25D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</w:p>
        </w:tc>
        <w:tc>
          <w:tcPr>
            <w:tcW w:w="850" w:type="dxa"/>
          </w:tcPr>
          <w:p w:rsidR="009F5775" w:rsidRPr="005F0AF1" w:rsidRDefault="009F5775" w:rsidP="00D25D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45" w:type="dxa"/>
          </w:tcPr>
          <w:p w:rsidR="009F5775" w:rsidRPr="005F0AF1" w:rsidRDefault="009F5775" w:rsidP="00D25D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F5775" w:rsidRPr="005F0AF1" w:rsidTr="002F1D4E">
        <w:tc>
          <w:tcPr>
            <w:tcW w:w="710" w:type="dxa"/>
          </w:tcPr>
          <w:p w:rsidR="009F5775" w:rsidRPr="005F0AF1" w:rsidRDefault="009F5775" w:rsidP="002C33F4">
            <w:pPr>
              <w:pStyle w:val="a3"/>
              <w:numPr>
                <w:ilvl w:val="0"/>
                <w:numId w:val="2"/>
              </w:numPr>
              <w:ind w:left="-24" w:right="-12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9F5775" w:rsidRPr="005F0AF1" w:rsidRDefault="00FD0F6D" w:rsidP="00D25D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NewRoman" w:hAnsi="TimesNewRoman" w:cs="TimesNewRoman"/>
              </w:rPr>
              <w:t xml:space="preserve">История России и мира </w:t>
            </w:r>
            <w:r>
              <w:rPr>
                <w:rFonts w:ascii="TimesNewRoman" w:hAnsi="TimesNewRoman" w:cs="TimesNewRoman"/>
                <w:lang w:val="en-US"/>
              </w:rPr>
              <w:t>XIX</w:t>
            </w:r>
            <w:r w:rsidRPr="00C33693">
              <w:rPr>
                <w:rFonts w:ascii="TimesNewRoman" w:hAnsi="TimesNewRoman" w:cs="TimesNewRoman"/>
              </w:rPr>
              <w:t xml:space="preserve"> </w:t>
            </w:r>
            <w:r>
              <w:rPr>
                <w:rFonts w:ascii="TimesNewRoman" w:hAnsi="TimesNewRoman" w:cs="TimesNewRoman"/>
              </w:rPr>
              <w:t>века</w:t>
            </w:r>
          </w:p>
        </w:tc>
        <w:tc>
          <w:tcPr>
            <w:tcW w:w="3118" w:type="dxa"/>
            <w:vMerge/>
          </w:tcPr>
          <w:p w:rsidR="009F5775" w:rsidRPr="009B14E6" w:rsidRDefault="009F5775" w:rsidP="009B14E6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</w:rPr>
            </w:pPr>
          </w:p>
        </w:tc>
        <w:tc>
          <w:tcPr>
            <w:tcW w:w="851" w:type="dxa"/>
          </w:tcPr>
          <w:p w:rsidR="009F5775" w:rsidRPr="005F0AF1" w:rsidRDefault="00282EC5" w:rsidP="00D25D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3,6,8/1,2</w:t>
            </w:r>
            <w:r w:rsidR="008A0A25">
              <w:rPr>
                <w:rFonts w:ascii="Times New Roman" w:hAnsi="Times New Roman" w:cs="Times New Roman"/>
                <w:sz w:val="24"/>
                <w:szCs w:val="24"/>
              </w:rPr>
              <w:t>,3</w:t>
            </w:r>
          </w:p>
        </w:tc>
        <w:tc>
          <w:tcPr>
            <w:tcW w:w="567" w:type="dxa"/>
          </w:tcPr>
          <w:p w:rsidR="009F5775" w:rsidRPr="005F0AF1" w:rsidRDefault="009F5775" w:rsidP="00D25D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850" w:type="dxa"/>
          </w:tcPr>
          <w:p w:rsidR="009F5775" w:rsidRPr="005F0AF1" w:rsidRDefault="009F5775" w:rsidP="00D25D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45" w:type="dxa"/>
          </w:tcPr>
          <w:p w:rsidR="009F5775" w:rsidRPr="005F0AF1" w:rsidRDefault="009F5775" w:rsidP="00D25D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F5775" w:rsidRPr="005F0AF1" w:rsidTr="002F1D4E">
        <w:tc>
          <w:tcPr>
            <w:tcW w:w="710" w:type="dxa"/>
          </w:tcPr>
          <w:p w:rsidR="009F5775" w:rsidRPr="005F0AF1" w:rsidRDefault="009F5775" w:rsidP="002C33F4">
            <w:pPr>
              <w:pStyle w:val="a3"/>
              <w:numPr>
                <w:ilvl w:val="0"/>
                <w:numId w:val="2"/>
              </w:numPr>
              <w:ind w:left="-24" w:right="-12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9F5775" w:rsidRPr="005F0AF1" w:rsidRDefault="00FD0F6D" w:rsidP="00D25D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NewRoman" w:hAnsi="TimesNewRoman" w:cs="TimesNewRoman"/>
              </w:rPr>
              <w:t xml:space="preserve">История России и мира </w:t>
            </w:r>
            <w:r>
              <w:rPr>
                <w:rFonts w:ascii="TimesNewRoman" w:hAnsi="TimesNewRoman" w:cs="TimesNewRoman"/>
                <w:lang w:val="en-US"/>
              </w:rPr>
              <w:t>XIX</w:t>
            </w:r>
            <w:r w:rsidRPr="00C33693">
              <w:rPr>
                <w:rFonts w:ascii="TimesNewRoman" w:hAnsi="TimesNewRoman" w:cs="TimesNewRoman"/>
              </w:rPr>
              <w:t xml:space="preserve"> </w:t>
            </w:r>
            <w:r>
              <w:rPr>
                <w:rFonts w:ascii="TimesNewRoman" w:hAnsi="TimesNewRoman" w:cs="TimesNewRoman"/>
              </w:rPr>
              <w:t>века</w:t>
            </w:r>
          </w:p>
        </w:tc>
        <w:tc>
          <w:tcPr>
            <w:tcW w:w="3118" w:type="dxa"/>
            <w:vMerge/>
          </w:tcPr>
          <w:p w:rsidR="009F5775" w:rsidRPr="005F0AF1" w:rsidRDefault="009F5775" w:rsidP="00D25D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9F5775" w:rsidRPr="005F0AF1" w:rsidRDefault="00282EC5" w:rsidP="00D25D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3,6,8/</w:t>
            </w:r>
            <w:r w:rsidR="008A0A25">
              <w:rPr>
                <w:rFonts w:ascii="Times New Roman" w:hAnsi="Times New Roman" w:cs="Times New Roman"/>
                <w:sz w:val="24"/>
                <w:szCs w:val="24"/>
              </w:rPr>
              <w:t>1,2,3</w:t>
            </w:r>
          </w:p>
        </w:tc>
        <w:tc>
          <w:tcPr>
            <w:tcW w:w="567" w:type="dxa"/>
          </w:tcPr>
          <w:p w:rsidR="009F5775" w:rsidRPr="005F0AF1" w:rsidRDefault="009F5775" w:rsidP="00D25D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850" w:type="dxa"/>
          </w:tcPr>
          <w:p w:rsidR="009F5775" w:rsidRPr="005F0AF1" w:rsidRDefault="009F5775" w:rsidP="00D25D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45" w:type="dxa"/>
          </w:tcPr>
          <w:p w:rsidR="009F5775" w:rsidRPr="005F0AF1" w:rsidRDefault="009F5775" w:rsidP="00D25D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F5775" w:rsidRPr="005F0AF1" w:rsidTr="002F1D4E">
        <w:tc>
          <w:tcPr>
            <w:tcW w:w="710" w:type="dxa"/>
          </w:tcPr>
          <w:p w:rsidR="009F5775" w:rsidRPr="005F0AF1" w:rsidRDefault="009F5775" w:rsidP="002C33F4">
            <w:pPr>
              <w:pStyle w:val="a3"/>
              <w:numPr>
                <w:ilvl w:val="0"/>
                <w:numId w:val="2"/>
              </w:numPr>
              <w:ind w:left="-24" w:right="-12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9F5775" w:rsidRPr="005F0AF1" w:rsidRDefault="00FD0F6D" w:rsidP="00D25D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NewRoman" w:hAnsi="TimesNewRoman" w:cs="TimesNewRoman"/>
              </w:rPr>
              <w:t xml:space="preserve">История России и мира </w:t>
            </w:r>
            <w:r>
              <w:rPr>
                <w:rFonts w:ascii="TimesNewRoman" w:hAnsi="TimesNewRoman" w:cs="TimesNewRoman"/>
                <w:lang w:val="en-US"/>
              </w:rPr>
              <w:t>XIX</w:t>
            </w:r>
            <w:r w:rsidRPr="00C33693">
              <w:rPr>
                <w:rFonts w:ascii="TimesNewRoman" w:hAnsi="TimesNewRoman" w:cs="TimesNewRoman"/>
              </w:rPr>
              <w:t xml:space="preserve"> </w:t>
            </w:r>
            <w:r>
              <w:rPr>
                <w:rFonts w:ascii="TimesNewRoman" w:hAnsi="TimesNewRoman" w:cs="TimesNewRoman"/>
              </w:rPr>
              <w:t>века</w:t>
            </w:r>
          </w:p>
        </w:tc>
        <w:tc>
          <w:tcPr>
            <w:tcW w:w="3118" w:type="dxa"/>
            <w:vMerge/>
          </w:tcPr>
          <w:p w:rsidR="009F5775" w:rsidRPr="005F0AF1" w:rsidRDefault="009F5775" w:rsidP="00D25D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9F5775" w:rsidRPr="005F0AF1" w:rsidRDefault="00282EC5" w:rsidP="00D25D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1,2,4,5,7,9/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67" w:type="dxa"/>
          </w:tcPr>
          <w:p w:rsidR="009F5775" w:rsidRPr="005F0AF1" w:rsidRDefault="009F5775" w:rsidP="00D25D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</w:p>
        </w:tc>
        <w:tc>
          <w:tcPr>
            <w:tcW w:w="850" w:type="dxa"/>
          </w:tcPr>
          <w:p w:rsidR="009F5775" w:rsidRPr="005F0AF1" w:rsidRDefault="009F5775" w:rsidP="00D25D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845" w:type="dxa"/>
          </w:tcPr>
          <w:p w:rsidR="009F5775" w:rsidRPr="005F0AF1" w:rsidRDefault="009F5775" w:rsidP="00D25D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FD0F6D" w:rsidRPr="005F0AF1" w:rsidTr="00F74438">
        <w:trPr>
          <w:trHeight w:val="562"/>
        </w:trPr>
        <w:tc>
          <w:tcPr>
            <w:tcW w:w="710" w:type="dxa"/>
          </w:tcPr>
          <w:p w:rsidR="00FD0F6D" w:rsidRPr="005F0AF1" w:rsidRDefault="00FD0F6D" w:rsidP="002C33F4">
            <w:pPr>
              <w:pStyle w:val="a3"/>
              <w:numPr>
                <w:ilvl w:val="0"/>
                <w:numId w:val="2"/>
              </w:numPr>
              <w:ind w:left="-24" w:right="-12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FD0F6D" w:rsidRPr="005F0AF1" w:rsidRDefault="00FD0F6D" w:rsidP="00D25D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NewRoman" w:hAnsi="TimesNewRoman" w:cs="TimesNewRoman"/>
              </w:rPr>
              <w:t xml:space="preserve">История России и мира </w:t>
            </w:r>
            <w:r>
              <w:rPr>
                <w:rFonts w:ascii="TimesNewRoman" w:hAnsi="TimesNewRoman" w:cs="TimesNewRoman"/>
                <w:lang w:val="en-US"/>
              </w:rPr>
              <w:t>XIX</w:t>
            </w:r>
            <w:r w:rsidRPr="00C33693">
              <w:rPr>
                <w:rFonts w:ascii="TimesNewRoman" w:hAnsi="TimesNewRoman" w:cs="TimesNewRoman"/>
              </w:rPr>
              <w:t xml:space="preserve"> </w:t>
            </w:r>
            <w:r>
              <w:rPr>
                <w:rFonts w:ascii="TimesNewRoman" w:hAnsi="TimesNewRoman" w:cs="TimesNewRoman"/>
              </w:rPr>
              <w:t>века</w:t>
            </w:r>
          </w:p>
        </w:tc>
        <w:tc>
          <w:tcPr>
            <w:tcW w:w="3118" w:type="dxa"/>
            <w:vMerge/>
          </w:tcPr>
          <w:p w:rsidR="00FD0F6D" w:rsidRPr="005F0AF1" w:rsidRDefault="00FD0F6D" w:rsidP="00D25D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FD0F6D" w:rsidRPr="005F0AF1" w:rsidRDefault="00282EC5" w:rsidP="00D25D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1,2,4,5,7,9/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67" w:type="dxa"/>
          </w:tcPr>
          <w:p w:rsidR="00FD0F6D" w:rsidRPr="005F0AF1" w:rsidRDefault="00FD0F6D" w:rsidP="00D25D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850" w:type="dxa"/>
          </w:tcPr>
          <w:p w:rsidR="00FD0F6D" w:rsidRPr="005F0AF1" w:rsidRDefault="00FD0F6D" w:rsidP="00D25D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45" w:type="dxa"/>
          </w:tcPr>
          <w:p w:rsidR="00FD0F6D" w:rsidRPr="005F0AF1" w:rsidRDefault="00FD0F6D" w:rsidP="00D25D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2C33F4" w:rsidRPr="005F0AF1" w:rsidTr="00EC71AB">
        <w:tc>
          <w:tcPr>
            <w:tcW w:w="9776" w:type="dxa"/>
            <w:gridSpan w:val="7"/>
          </w:tcPr>
          <w:p w:rsidR="002C33F4" w:rsidRPr="005F0AF1" w:rsidRDefault="002C33F4" w:rsidP="00D25D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0AF1">
              <w:rPr>
                <w:rFonts w:ascii="Times New Roman" w:hAnsi="Times New Roman" w:cs="Times New Roman"/>
                <w:sz w:val="24"/>
                <w:szCs w:val="24"/>
              </w:rPr>
              <w:t>Всего заданий – 1</w:t>
            </w:r>
            <w:r w:rsidR="00FD0F6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5F0AF1">
              <w:rPr>
                <w:rFonts w:ascii="Times New Roman" w:hAnsi="Times New Roman" w:cs="Times New Roman"/>
                <w:sz w:val="24"/>
                <w:szCs w:val="24"/>
              </w:rPr>
              <w:t xml:space="preserve">, из них по уровню </w:t>
            </w:r>
            <w:r w:rsidR="00FD0F6D">
              <w:rPr>
                <w:rFonts w:ascii="Times New Roman" w:hAnsi="Times New Roman" w:cs="Times New Roman"/>
                <w:sz w:val="24"/>
                <w:szCs w:val="24"/>
              </w:rPr>
              <w:t>сложности: Б – 8; П – 3</w:t>
            </w:r>
          </w:p>
          <w:p w:rsidR="002C33F4" w:rsidRPr="005F0AF1" w:rsidRDefault="002C33F4" w:rsidP="00D25D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0AF1">
              <w:rPr>
                <w:rFonts w:ascii="Times New Roman" w:hAnsi="Times New Roman" w:cs="Times New Roman"/>
                <w:sz w:val="24"/>
                <w:szCs w:val="24"/>
              </w:rPr>
              <w:t xml:space="preserve">Время выполнения </w:t>
            </w:r>
            <w:r w:rsidR="00020D87" w:rsidRPr="005F0AF1">
              <w:rPr>
                <w:rFonts w:ascii="Times New Roman" w:hAnsi="Times New Roman" w:cs="Times New Roman"/>
                <w:sz w:val="24"/>
                <w:szCs w:val="24"/>
              </w:rPr>
              <w:t>контрольной</w:t>
            </w:r>
            <w:r w:rsidRPr="005F0AF1">
              <w:rPr>
                <w:rFonts w:ascii="Times New Roman" w:hAnsi="Times New Roman" w:cs="Times New Roman"/>
                <w:sz w:val="24"/>
                <w:szCs w:val="24"/>
              </w:rPr>
              <w:t xml:space="preserve"> работы – </w:t>
            </w:r>
            <w:r w:rsidR="00FD0F6D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  <w:r w:rsidRPr="005F0AF1">
              <w:rPr>
                <w:rFonts w:ascii="Times New Roman" w:hAnsi="Times New Roman" w:cs="Times New Roman"/>
                <w:sz w:val="24"/>
                <w:szCs w:val="24"/>
              </w:rPr>
              <w:t xml:space="preserve"> мин. </w:t>
            </w:r>
          </w:p>
          <w:p w:rsidR="002C33F4" w:rsidRPr="005F0AF1" w:rsidRDefault="00FD0F6D" w:rsidP="00D25D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Максимальный первичный балл – 16</w:t>
            </w:r>
          </w:p>
        </w:tc>
      </w:tr>
    </w:tbl>
    <w:p w:rsidR="00D25D4A" w:rsidRPr="005F0AF1" w:rsidRDefault="00D25D4A" w:rsidP="002C33F4">
      <w:pPr>
        <w:rPr>
          <w:rFonts w:ascii="Times New Roman" w:hAnsi="Times New Roman" w:cs="Times New Roman"/>
          <w:sz w:val="24"/>
          <w:szCs w:val="24"/>
        </w:rPr>
      </w:pPr>
    </w:p>
    <w:p w:rsidR="002C33F4" w:rsidRPr="005F0AF1" w:rsidRDefault="002C33F4" w:rsidP="002C33F4">
      <w:pPr>
        <w:rPr>
          <w:rFonts w:ascii="Times New Roman" w:hAnsi="Times New Roman" w:cs="Times New Roman"/>
          <w:b/>
          <w:sz w:val="24"/>
          <w:szCs w:val="24"/>
        </w:rPr>
      </w:pPr>
      <w:r w:rsidRPr="005F0AF1">
        <w:rPr>
          <w:rFonts w:ascii="Times New Roman" w:hAnsi="Times New Roman" w:cs="Times New Roman"/>
          <w:b/>
          <w:sz w:val="24"/>
          <w:szCs w:val="24"/>
        </w:rPr>
        <w:t xml:space="preserve">7. Распределение заданий </w:t>
      </w:r>
      <w:r w:rsidR="00020D87" w:rsidRPr="005F0AF1">
        <w:rPr>
          <w:rFonts w:ascii="Times New Roman" w:hAnsi="Times New Roman" w:cs="Times New Roman"/>
          <w:b/>
          <w:sz w:val="24"/>
          <w:szCs w:val="24"/>
        </w:rPr>
        <w:t>контрольной</w:t>
      </w:r>
      <w:r w:rsidRPr="005F0AF1">
        <w:rPr>
          <w:rFonts w:ascii="Times New Roman" w:hAnsi="Times New Roman" w:cs="Times New Roman"/>
          <w:b/>
          <w:sz w:val="24"/>
          <w:szCs w:val="24"/>
        </w:rPr>
        <w:t xml:space="preserve"> работы по уровню сложности </w:t>
      </w:r>
    </w:p>
    <w:p w:rsidR="002C33F4" w:rsidRPr="005F0AF1" w:rsidRDefault="002C33F4" w:rsidP="002C33F4">
      <w:pPr>
        <w:rPr>
          <w:rFonts w:ascii="Times New Roman" w:hAnsi="Times New Roman" w:cs="Times New Roman"/>
          <w:sz w:val="24"/>
          <w:szCs w:val="24"/>
        </w:rPr>
      </w:pPr>
      <w:r w:rsidRPr="005F0AF1">
        <w:rPr>
          <w:rFonts w:ascii="Times New Roman" w:hAnsi="Times New Roman" w:cs="Times New Roman"/>
          <w:sz w:val="24"/>
          <w:szCs w:val="24"/>
        </w:rPr>
        <w:t xml:space="preserve">Распределение заданий по уровню сложности приведено в табл. 4. </w:t>
      </w:r>
    </w:p>
    <w:p w:rsidR="002C33F4" w:rsidRPr="005F0AF1" w:rsidRDefault="002C33F4" w:rsidP="002C33F4">
      <w:pPr>
        <w:jc w:val="right"/>
        <w:rPr>
          <w:rFonts w:ascii="Times New Roman" w:hAnsi="Times New Roman" w:cs="Times New Roman"/>
          <w:sz w:val="24"/>
          <w:szCs w:val="24"/>
        </w:rPr>
      </w:pPr>
      <w:r w:rsidRPr="005F0AF1">
        <w:rPr>
          <w:rFonts w:ascii="Times New Roman" w:hAnsi="Times New Roman" w:cs="Times New Roman"/>
          <w:sz w:val="24"/>
          <w:szCs w:val="24"/>
        </w:rPr>
        <w:t>Таблица 4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846"/>
        <w:gridCol w:w="2124"/>
        <w:gridCol w:w="2125"/>
        <w:gridCol w:w="2125"/>
        <w:gridCol w:w="2125"/>
      </w:tblGrid>
      <w:tr w:rsidR="002C33F4" w:rsidRPr="005F0AF1" w:rsidTr="002C33F4">
        <w:tc>
          <w:tcPr>
            <w:tcW w:w="846" w:type="dxa"/>
          </w:tcPr>
          <w:p w:rsidR="002C33F4" w:rsidRPr="005F0AF1" w:rsidRDefault="002C33F4" w:rsidP="002C33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0AF1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124" w:type="dxa"/>
          </w:tcPr>
          <w:p w:rsidR="002C33F4" w:rsidRPr="005F0AF1" w:rsidRDefault="002C33F4" w:rsidP="002C33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0AF1">
              <w:rPr>
                <w:rFonts w:ascii="Times New Roman" w:hAnsi="Times New Roman" w:cs="Times New Roman"/>
                <w:sz w:val="24"/>
                <w:szCs w:val="24"/>
              </w:rPr>
              <w:t xml:space="preserve">Уровень сложности </w:t>
            </w:r>
          </w:p>
        </w:tc>
        <w:tc>
          <w:tcPr>
            <w:tcW w:w="2125" w:type="dxa"/>
          </w:tcPr>
          <w:p w:rsidR="002C33F4" w:rsidRPr="005F0AF1" w:rsidRDefault="002C33F4" w:rsidP="002C33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0AF1">
              <w:rPr>
                <w:rFonts w:ascii="Times New Roman" w:hAnsi="Times New Roman" w:cs="Times New Roman"/>
                <w:sz w:val="24"/>
                <w:szCs w:val="24"/>
              </w:rPr>
              <w:t>Количество заданий</w:t>
            </w:r>
          </w:p>
        </w:tc>
        <w:tc>
          <w:tcPr>
            <w:tcW w:w="2125" w:type="dxa"/>
          </w:tcPr>
          <w:p w:rsidR="002C33F4" w:rsidRPr="005F0AF1" w:rsidRDefault="002C33F4" w:rsidP="002C33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0AF1">
              <w:rPr>
                <w:rFonts w:ascii="Times New Roman" w:hAnsi="Times New Roman" w:cs="Times New Roman"/>
                <w:sz w:val="24"/>
                <w:szCs w:val="24"/>
              </w:rPr>
              <w:t>Максимальный первичный балл</w:t>
            </w:r>
          </w:p>
        </w:tc>
        <w:tc>
          <w:tcPr>
            <w:tcW w:w="2125" w:type="dxa"/>
          </w:tcPr>
          <w:p w:rsidR="002C33F4" w:rsidRPr="005F0AF1" w:rsidRDefault="002C33F4" w:rsidP="002C33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0AF1">
              <w:rPr>
                <w:rFonts w:ascii="Times New Roman" w:hAnsi="Times New Roman" w:cs="Times New Roman"/>
                <w:sz w:val="24"/>
                <w:szCs w:val="24"/>
              </w:rPr>
              <w:t>Процент от максимального первичного балла</w:t>
            </w:r>
          </w:p>
        </w:tc>
      </w:tr>
      <w:tr w:rsidR="002C33F4" w:rsidRPr="005F0AF1" w:rsidTr="002C33F4">
        <w:tc>
          <w:tcPr>
            <w:tcW w:w="846" w:type="dxa"/>
          </w:tcPr>
          <w:p w:rsidR="002C33F4" w:rsidRPr="005F0AF1" w:rsidRDefault="002C33F4" w:rsidP="002C33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0AF1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124" w:type="dxa"/>
          </w:tcPr>
          <w:p w:rsidR="002C33F4" w:rsidRPr="005F0AF1" w:rsidRDefault="002C33F4" w:rsidP="002C33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0AF1"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2125" w:type="dxa"/>
          </w:tcPr>
          <w:p w:rsidR="002C33F4" w:rsidRPr="005F0AF1" w:rsidRDefault="008A0A25" w:rsidP="002C33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125" w:type="dxa"/>
          </w:tcPr>
          <w:p w:rsidR="002C33F4" w:rsidRPr="005F0AF1" w:rsidRDefault="008A0A25" w:rsidP="002C33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125" w:type="dxa"/>
          </w:tcPr>
          <w:p w:rsidR="002C33F4" w:rsidRPr="005F0AF1" w:rsidRDefault="008A0A25" w:rsidP="002C33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67%</w:t>
            </w:r>
          </w:p>
        </w:tc>
      </w:tr>
      <w:tr w:rsidR="002C33F4" w:rsidRPr="005F0AF1" w:rsidTr="002C33F4">
        <w:tc>
          <w:tcPr>
            <w:tcW w:w="846" w:type="dxa"/>
          </w:tcPr>
          <w:p w:rsidR="002C33F4" w:rsidRPr="005F0AF1" w:rsidRDefault="002C33F4" w:rsidP="002C33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0AF1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124" w:type="dxa"/>
          </w:tcPr>
          <w:p w:rsidR="002C33F4" w:rsidRPr="005F0AF1" w:rsidRDefault="002C33F4" w:rsidP="002C33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0AF1">
              <w:rPr>
                <w:rFonts w:ascii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2125" w:type="dxa"/>
          </w:tcPr>
          <w:p w:rsidR="002C33F4" w:rsidRPr="005F0AF1" w:rsidRDefault="002C33F4" w:rsidP="002C33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0AF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125" w:type="dxa"/>
          </w:tcPr>
          <w:p w:rsidR="002C33F4" w:rsidRPr="005F0AF1" w:rsidRDefault="008A0A25" w:rsidP="002C33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125" w:type="dxa"/>
          </w:tcPr>
          <w:p w:rsidR="002C33F4" w:rsidRPr="005F0AF1" w:rsidRDefault="008A0A25" w:rsidP="002C33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33%</w:t>
            </w:r>
          </w:p>
        </w:tc>
      </w:tr>
      <w:tr w:rsidR="002C33F4" w:rsidRPr="005F0AF1" w:rsidTr="00EC71AB">
        <w:tc>
          <w:tcPr>
            <w:tcW w:w="2970" w:type="dxa"/>
            <w:gridSpan w:val="2"/>
          </w:tcPr>
          <w:p w:rsidR="002C33F4" w:rsidRPr="005F0AF1" w:rsidRDefault="002C33F4" w:rsidP="002C33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0AF1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2125" w:type="dxa"/>
          </w:tcPr>
          <w:p w:rsidR="002C33F4" w:rsidRPr="005F0AF1" w:rsidRDefault="008A0A25" w:rsidP="002C33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125" w:type="dxa"/>
          </w:tcPr>
          <w:p w:rsidR="002C33F4" w:rsidRPr="005F0AF1" w:rsidRDefault="008A0A25" w:rsidP="002C33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125" w:type="dxa"/>
          </w:tcPr>
          <w:p w:rsidR="002C33F4" w:rsidRPr="005F0AF1" w:rsidRDefault="002C33F4" w:rsidP="002C33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0AF1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  <w:r w:rsidR="008A0A25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</w:tbl>
    <w:p w:rsidR="002C33F4" w:rsidRPr="005F0AF1" w:rsidRDefault="002C33F4" w:rsidP="002C33F4">
      <w:pPr>
        <w:rPr>
          <w:rFonts w:ascii="Times New Roman" w:hAnsi="Times New Roman" w:cs="Times New Roman"/>
          <w:sz w:val="24"/>
          <w:szCs w:val="24"/>
        </w:rPr>
      </w:pPr>
    </w:p>
    <w:p w:rsidR="002C33F4" w:rsidRPr="005F0AF1" w:rsidRDefault="002C33F4" w:rsidP="002C33F4">
      <w:pPr>
        <w:rPr>
          <w:rFonts w:ascii="Times New Roman" w:hAnsi="Times New Roman" w:cs="Times New Roman"/>
          <w:sz w:val="24"/>
          <w:szCs w:val="24"/>
        </w:rPr>
      </w:pPr>
    </w:p>
    <w:p w:rsidR="0069393E" w:rsidRPr="005F0AF1" w:rsidRDefault="008A0A25" w:rsidP="0069393E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8</w:t>
      </w:r>
      <w:r w:rsidR="0069393E" w:rsidRPr="005F0AF1">
        <w:rPr>
          <w:rFonts w:ascii="Times New Roman" w:hAnsi="Times New Roman" w:cs="Times New Roman"/>
          <w:b/>
          <w:sz w:val="24"/>
          <w:szCs w:val="24"/>
        </w:rPr>
        <w:t xml:space="preserve">. Время выполнения варианта </w:t>
      </w:r>
      <w:r w:rsidR="00020D87" w:rsidRPr="005F0AF1">
        <w:rPr>
          <w:rFonts w:ascii="Times New Roman" w:hAnsi="Times New Roman" w:cs="Times New Roman"/>
          <w:b/>
          <w:sz w:val="24"/>
          <w:szCs w:val="24"/>
        </w:rPr>
        <w:t>контрольной</w:t>
      </w:r>
      <w:r w:rsidR="0069393E" w:rsidRPr="005F0AF1">
        <w:rPr>
          <w:rFonts w:ascii="Times New Roman" w:hAnsi="Times New Roman" w:cs="Times New Roman"/>
          <w:b/>
          <w:sz w:val="24"/>
          <w:szCs w:val="24"/>
        </w:rPr>
        <w:t xml:space="preserve"> работы </w:t>
      </w:r>
    </w:p>
    <w:p w:rsidR="0069393E" w:rsidRPr="005F0AF1" w:rsidRDefault="0069393E" w:rsidP="0069393E">
      <w:pPr>
        <w:rPr>
          <w:rFonts w:ascii="Times New Roman" w:hAnsi="Times New Roman" w:cs="Times New Roman"/>
          <w:sz w:val="24"/>
          <w:szCs w:val="24"/>
        </w:rPr>
      </w:pPr>
      <w:r w:rsidRPr="005F0AF1">
        <w:rPr>
          <w:rFonts w:ascii="Times New Roman" w:hAnsi="Times New Roman" w:cs="Times New Roman"/>
          <w:sz w:val="24"/>
          <w:szCs w:val="24"/>
        </w:rPr>
        <w:t xml:space="preserve">На выполнение работы отводится </w:t>
      </w:r>
      <w:r w:rsidR="008A0A25">
        <w:rPr>
          <w:rFonts w:ascii="Times New Roman" w:hAnsi="Times New Roman" w:cs="Times New Roman"/>
          <w:sz w:val="24"/>
          <w:szCs w:val="24"/>
        </w:rPr>
        <w:t>45</w:t>
      </w:r>
      <w:r w:rsidRPr="005F0AF1">
        <w:rPr>
          <w:rFonts w:ascii="Times New Roman" w:hAnsi="Times New Roman" w:cs="Times New Roman"/>
          <w:sz w:val="24"/>
          <w:szCs w:val="24"/>
        </w:rPr>
        <w:t xml:space="preserve"> минут. </w:t>
      </w:r>
    </w:p>
    <w:p w:rsidR="0069393E" w:rsidRPr="005F0AF1" w:rsidRDefault="008A0A25" w:rsidP="0069393E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9. </w:t>
      </w:r>
      <w:r w:rsidR="0069393E" w:rsidRPr="005F0AF1">
        <w:rPr>
          <w:rFonts w:ascii="Times New Roman" w:hAnsi="Times New Roman" w:cs="Times New Roman"/>
          <w:b/>
          <w:sz w:val="24"/>
          <w:szCs w:val="24"/>
        </w:rPr>
        <w:t xml:space="preserve">Описание дополнительных материалов и оборудования, необходимых для проведения </w:t>
      </w:r>
      <w:r w:rsidR="00020D87" w:rsidRPr="005F0AF1">
        <w:rPr>
          <w:rFonts w:ascii="Times New Roman" w:hAnsi="Times New Roman" w:cs="Times New Roman"/>
          <w:b/>
          <w:sz w:val="24"/>
          <w:szCs w:val="24"/>
        </w:rPr>
        <w:t>контрольной</w:t>
      </w:r>
      <w:r w:rsidR="0069393E" w:rsidRPr="005F0AF1">
        <w:rPr>
          <w:rFonts w:ascii="Times New Roman" w:hAnsi="Times New Roman" w:cs="Times New Roman"/>
          <w:b/>
          <w:sz w:val="24"/>
          <w:szCs w:val="24"/>
        </w:rPr>
        <w:t xml:space="preserve"> работы </w:t>
      </w:r>
    </w:p>
    <w:p w:rsidR="0069393E" w:rsidRPr="005F0AF1" w:rsidRDefault="0069393E" w:rsidP="0069393E">
      <w:pPr>
        <w:rPr>
          <w:rFonts w:ascii="Times New Roman" w:hAnsi="Times New Roman" w:cs="Times New Roman"/>
          <w:sz w:val="24"/>
          <w:szCs w:val="24"/>
        </w:rPr>
      </w:pPr>
      <w:r w:rsidRPr="005F0AF1">
        <w:rPr>
          <w:rFonts w:ascii="Times New Roman" w:hAnsi="Times New Roman" w:cs="Times New Roman"/>
          <w:sz w:val="24"/>
          <w:szCs w:val="24"/>
        </w:rPr>
        <w:t xml:space="preserve">Дополнительные материалы и оборудование не требуются. </w:t>
      </w:r>
    </w:p>
    <w:p w:rsidR="0069393E" w:rsidRPr="005F0AF1" w:rsidRDefault="0069393E" w:rsidP="0069393E">
      <w:pPr>
        <w:rPr>
          <w:rFonts w:ascii="Times New Roman" w:hAnsi="Times New Roman" w:cs="Times New Roman"/>
          <w:b/>
          <w:sz w:val="24"/>
          <w:szCs w:val="24"/>
        </w:rPr>
      </w:pPr>
      <w:r w:rsidRPr="005F0AF1">
        <w:rPr>
          <w:rFonts w:ascii="Times New Roman" w:hAnsi="Times New Roman" w:cs="Times New Roman"/>
          <w:b/>
          <w:sz w:val="24"/>
          <w:szCs w:val="24"/>
        </w:rPr>
        <w:t>1</w:t>
      </w:r>
      <w:r w:rsidR="008A0A25">
        <w:rPr>
          <w:rFonts w:ascii="Times New Roman" w:hAnsi="Times New Roman" w:cs="Times New Roman"/>
          <w:b/>
          <w:sz w:val="24"/>
          <w:szCs w:val="24"/>
        </w:rPr>
        <w:t>0</w:t>
      </w:r>
      <w:r w:rsidRPr="005F0AF1">
        <w:rPr>
          <w:rFonts w:ascii="Times New Roman" w:hAnsi="Times New Roman" w:cs="Times New Roman"/>
          <w:b/>
          <w:sz w:val="24"/>
          <w:szCs w:val="24"/>
        </w:rPr>
        <w:t xml:space="preserve">. Рекомендации по подготовке к работе </w:t>
      </w:r>
    </w:p>
    <w:p w:rsidR="0069393E" w:rsidRPr="002C33F4" w:rsidRDefault="0069393E" w:rsidP="0069393E">
      <w:r w:rsidRPr="005F0AF1">
        <w:rPr>
          <w:rFonts w:ascii="Times New Roman" w:hAnsi="Times New Roman" w:cs="Times New Roman"/>
          <w:sz w:val="24"/>
          <w:szCs w:val="24"/>
        </w:rPr>
        <w:t>Специальная</w:t>
      </w:r>
      <w:r>
        <w:t xml:space="preserve"> </w:t>
      </w:r>
      <w:r w:rsidRPr="005F0AF1">
        <w:rPr>
          <w:rFonts w:ascii="Times New Roman" w:hAnsi="Times New Roman" w:cs="Times New Roman"/>
          <w:sz w:val="24"/>
          <w:szCs w:val="24"/>
        </w:rPr>
        <w:t xml:space="preserve">подготовка к </w:t>
      </w:r>
      <w:r w:rsidR="00020D87" w:rsidRPr="005F0AF1">
        <w:rPr>
          <w:rFonts w:ascii="Times New Roman" w:hAnsi="Times New Roman" w:cs="Times New Roman"/>
          <w:sz w:val="24"/>
          <w:szCs w:val="24"/>
        </w:rPr>
        <w:t>контрольно</w:t>
      </w:r>
      <w:r w:rsidRPr="005F0AF1">
        <w:rPr>
          <w:rFonts w:ascii="Times New Roman" w:hAnsi="Times New Roman" w:cs="Times New Roman"/>
          <w:sz w:val="24"/>
          <w:szCs w:val="24"/>
        </w:rPr>
        <w:t>й работе не требуется.</w:t>
      </w:r>
    </w:p>
    <w:sectPr w:rsidR="0069393E" w:rsidRPr="002C33F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D17CA" w:rsidRDefault="001D17CA" w:rsidP="00C33693">
      <w:pPr>
        <w:spacing w:after="0" w:line="240" w:lineRule="auto"/>
      </w:pPr>
      <w:r>
        <w:separator/>
      </w:r>
    </w:p>
  </w:endnote>
  <w:endnote w:type="continuationSeparator" w:id="0">
    <w:p w:rsidR="001D17CA" w:rsidRDefault="001D17CA" w:rsidP="00C336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NewRoman,Bold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NewRoman">
    <w:altName w:val="Times New Roman"/>
    <w:panose1 w:val="00000000000000000000"/>
    <w:charset w:val="CC"/>
    <w:family w:val="auto"/>
    <w:notTrueType/>
    <w:pitch w:val="default"/>
    <w:sig w:usb0="00000203" w:usb1="08070000" w:usb2="00000010" w:usb3="00000000" w:csb0="00020005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D17CA" w:rsidRDefault="001D17CA" w:rsidP="00C33693">
      <w:pPr>
        <w:spacing w:after="0" w:line="240" w:lineRule="auto"/>
      </w:pPr>
      <w:r>
        <w:separator/>
      </w:r>
    </w:p>
  </w:footnote>
  <w:footnote w:type="continuationSeparator" w:id="0">
    <w:p w:rsidR="001D17CA" w:rsidRDefault="001D17CA" w:rsidP="00C3369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A260C5A"/>
    <w:multiLevelType w:val="hybridMultilevel"/>
    <w:tmpl w:val="F278A7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8953943"/>
    <w:multiLevelType w:val="hybridMultilevel"/>
    <w:tmpl w:val="12D82C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0687"/>
    <w:rsid w:val="00020D87"/>
    <w:rsid w:val="001B5327"/>
    <w:rsid w:val="001D17CA"/>
    <w:rsid w:val="001F2EBA"/>
    <w:rsid w:val="00262702"/>
    <w:rsid w:val="00282EC5"/>
    <w:rsid w:val="002C33F4"/>
    <w:rsid w:val="002F1D4E"/>
    <w:rsid w:val="0031646E"/>
    <w:rsid w:val="003E4203"/>
    <w:rsid w:val="005F0AF1"/>
    <w:rsid w:val="00680454"/>
    <w:rsid w:val="0069393E"/>
    <w:rsid w:val="008A0A25"/>
    <w:rsid w:val="009B14E6"/>
    <w:rsid w:val="009F5775"/>
    <w:rsid w:val="00A875BB"/>
    <w:rsid w:val="00A91515"/>
    <w:rsid w:val="00BC0687"/>
    <w:rsid w:val="00BD07F5"/>
    <w:rsid w:val="00C33693"/>
    <w:rsid w:val="00D02226"/>
    <w:rsid w:val="00D25D4A"/>
    <w:rsid w:val="00E4760E"/>
    <w:rsid w:val="00EB7EB7"/>
    <w:rsid w:val="00EC71AB"/>
    <w:rsid w:val="00FD0F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8CE0609-C617-4A48-B6F6-56D77D669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B7EB7"/>
    <w:pPr>
      <w:ind w:left="720"/>
      <w:contextualSpacing/>
    </w:pPr>
  </w:style>
  <w:style w:type="table" w:styleId="a4">
    <w:name w:val="Table Grid"/>
    <w:basedOn w:val="a1"/>
    <w:uiPriority w:val="39"/>
    <w:rsid w:val="00EB7E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C3369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33693"/>
  </w:style>
  <w:style w:type="paragraph" w:styleId="a7">
    <w:name w:val="footer"/>
    <w:basedOn w:val="a"/>
    <w:link w:val="a8"/>
    <w:uiPriority w:val="99"/>
    <w:unhideWhenUsed/>
    <w:rsid w:val="00C3369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3369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2183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12</Pages>
  <Words>4513</Words>
  <Characters>25728</Characters>
  <Application>Microsoft Office Word</Application>
  <DocSecurity>0</DocSecurity>
  <Lines>214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Учетная запись Майкрософт</cp:lastModifiedBy>
  <cp:revision>3</cp:revision>
  <dcterms:created xsi:type="dcterms:W3CDTF">2022-02-20T06:54:00Z</dcterms:created>
  <dcterms:modified xsi:type="dcterms:W3CDTF">2022-02-20T09:23:00Z</dcterms:modified>
</cp:coreProperties>
</file>